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B8C16" w14:textId="77777777" w:rsidR="00130C37" w:rsidRPr="00703724" w:rsidRDefault="00130C37" w:rsidP="00130C37">
      <w:pPr>
        <w:ind w:firstLine="284"/>
        <w:rPr>
          <w:rFonts w:ascii="Bookman Old Style" w:hAnsi="Bookman Old Style" w:cs="Times New Roman"/>
          <w:sz w:val="26"/>
          <w:szCs w:val="26"/>
        </w:rPr>
      </w:pPr>
      <w:r w:rsidRPr="00703724">
        <w:rPr>
          <w:rFonts w:ascii="Bookman Old Style" w:hAnsi="Bookman Old Style" w:cs="Times New Roman"/>
          <w:sz w:val="26"/>
          <w:szCs w:val="26"/>
        </w:rPr>
        <w:t>ΑΝΩΤΑΤΟ ΔΙΚΑΣΤΗΡΙΟ ΚΥΠΡΟΥ</w:t>
      </w:r>
    </w:p>
    <w:p w14:paraId="5089ED3A" w14:textId="77777777" w:rsidR="00130C37" w:rsidRDefault="00130C37" w:rsidP="00130C37">
      <w:pPr>
        <w:ind w:firstLine="284"/>
        <w:rPr>
          <w:rFonts w:ascii="Bookman Old Style" w:hAnsi="Bookman Old Style" w:cs="Times New Roman"/>
          <w:sz w:val="26"/>
          <w:szCs w:val="26"/>
        </w:rPr>
      </w:pPr>
      <w:r>
        <w:rPr>
          <w:rFonts w:ascii="Bookman Old Style" w:hAnsi="Bookman Old Style" w:cs="Times New Roman"/>
          <w:sz w:val="26"/>
          <w:szCs w:val="26"/>
        </w:rPr>
        <w:t>ΠΡΩΤΟΒΑΘΜΙΑ</w:t>
      </w:r>
      <w:r w:rsidRPr="00703724">
        <w:rPr>
          <w:rFonts w:ascii="Bookman Old Style" w:hAnsi="Bookman Old Style" w:cs="Times New Roman"/>
          <w:sz w:val="26"/>
          <w:szCs w:val="26"/>
        </w:rPr>
        <w:t xml:space="preserve"> ΔΙΚΑΙΟΔΟΣΙΑ </w:t>
      </w:r>
    </w:p>
    <w:p w14:paraId="565E9D9D" w14:textId="77777777" w:rsidR="00130C37" w:rsidRPr="00703724" w:rsidRDefault="00130C37" w:rsidP="00130C37">
      <w:pPr>
        <w:ind w:firstLine="284"/>
        <w:rPr>
          <w:rFonts w:ascii="Bookman Old Style" w:hAnsi="Bookman Old Style" w:cs="Times New Roman"/>
          <w:sz w:val="26"/>
          <w:szCs w:val="26"/>
        </w:rPr>
      </w:pPr>
    </w:p>
    <w:p w14:paraId="06D17E2F" w14:textId="77275D8C" w:rsidR="00130C37" w:rsidRDefault="00130C37" w:rsidP="00130C37">
      <w:pPr>
        <w:ind w:firstLine="284"/>
        <w:jc w:val="right"/>
        <w:rPr>
          <w:rFonts w:ascii="Bookman Old Style" w:hAnsi="Bookman Old Style" w:cs="Times New Roman"/>
          <w:sz w:val="26"/>
          <w:szCs w:val="26"/>
        </w:rPr>
      </w:pPr>
      <w:r w:rsidRPr="00D169BF">
        <w:rPr>
          <w:rFonts w:ascii="Bookman Old Style" w:hAnsi="Bookman Old Style" w:cs="Times New Roman"/>
          <w:sz w:val="26"/>
          <w:szCs w:val="26"/>
        </w:rPr>
        <w:t>(</w:t>
      </w:r>
      <w:r w:rsidRPr="00D169BF">
        <w:rPr>
          <w:rFonts w:ascii="Bookman Old Style" w:hAnsi="Bookman Old Style" w:cs="Times New Roman"/>
          <w:i/>
          <w:sz w:val="26"/>
          <w:szCs w:val="26"/>
        </w:rPr>
        <w:t xml:space="preserve">Πολιτική </w:t>
      </w:r>
      <w:r>
        <w:rPr>
          <w:rFonts w:ascii="Bookman Old Style" w:hAnsi="Bookman Old Style" w:cs="Times New Roman"/>
          <w:i/>
          <w:sz w:val="26"/>
          <w:szCs w:val="26"/>
          <w:lang w:val="en-US"/>
        </w:rPr>
        <w:t>A</w:t>
      </w:r>
      <w:proofErr w:type="spellStart"/>
      <w:r>
        <w:rPr>
          <w:rFonts w:ascii="Bookman Old Style" w:hAnsi="Bookman Old Style" w:cs="Times New Roman"/>
          <w:i/>
          <w:sz w:val="26"/>
          <w:szCs w:val="26"/>
        </w:rPr>
        <w:t>ίτηση</w:t>
      </w:r>
      <w:proofErr w:type="spellEnd"/>
      <w:r w:rsidRPr="00D169BF">
        <w:rPr>
          <w:rFonts w:ascii="Bookman Old Style" w:hAnsi="Bookman Old Style" w:cs="Times New Roman"/>
          <w:i/>
          <w:sz w:val="26"/>
          <w:szCs w:val="26"/>
        </w:rPr>
        <w:t xml:space="preserve"> </w:t>
      </w:r>
      <w:r>
        <w:rPr>
          <w:rFonts w:ascii="Bookman Old Style" w:hAnsi="Bookman Old Style" w:cs="Times New Roman"/>
          <w:i/>
          <w:sz w:val="26"/>
          <w:szCs w:val="26"/>
        </w:rPr>
        <w:t>Α</w:t>
      </w:r>
      <w:r w:rsidRPr="00D169BF">
        <w:rPr>
          <w:rFonts w:ascii="Bookman Old Style" w:hAnsi="Bookman Old Style" w:cs="Times New Roman"/>
          <w:i/>
          <w:sz w:val="26"/>
          <w:szCs w:val="26"/>
        </w:rPr>
        <w:t xml:space="preserve">ρ. </w:t>
      </w:r>
      <w:r>
        <w:rPr>
          <w:rFonts w:ascii="Bookman Old Style" w:hAnsi="Bookman Old Style" w:cs="Times New Roman"/>
          <w:i/>
          <w:sz w:val="26"/>
          <w:szCs w:val="26"/>
        </w:rPr>
        <w:t>1</w:t>
      </w:r>
      <w:r w:rsidRPr="00F426A3">
        <w:rPr>
          <w:rFonts w:ascii="Bookman Old Style" w:hAnsi="Bookman Old Style" w:cs="Times New Roman"/>
          <w:i/>
          <w:sz w:val="26"/>
          <w:szCs w:val="26"/>
        </w:rPr>
        <w:t>5</w:t>
      </w:r>
      <w:r w:rsidR="00D05BF9" w:rsidRPr="002C48F0">
        <w:rPr>
          <w:rFonts w:ascii="Bookman Old Style" w:hAnsi="Bookman Old Style" w:cs="Times New Roman"/>
          <w:i/>
          <w:sz w:val="26"/>
          <w:szCs w:val="26"/>
        </w:rPr>
        <w:t>9</w:t>
      </w:r>
      <w:r w:rsidRPr="00D169BF">
        <w:rPr>
          <w:rFonts w:ascii="Bookman Old Style" w:hAnsi="Bookman Old Style" w:cs="Times New Roman"/>
          <w:i/>
          <w:sz w:val="26"/>
          <w:szCs w:val="26"/>
        </w:rPr>
        <w:t>/20</w:t>
      </w:r>
      <w:r w:rsidRPr="00706B9B">
        <w:rPr>
          <w:rFonts w:ascii="Bookman Old Style" w:hAnsi="Bookman Old Style" w:cs="Times New Roman"/>
          <w:i/>
          <w:sz w:val="26"/>
          <w:szCs w:val="26"/>
        </w:rPr>
        <w:t>23</w:t>
      </w:r>
      <w:r w:rsidRPr="00D169BF">
        <w:rPr>
          <w:rFonts w:ascii="Bookman Old Style" w:hAnsi="Bookman Old Style" w:cs="Times New Roman"/>
          <w:sz w:val="26"/>
          <w:szCs w:val="26"/>
        </w:rPr>
        <w:t>)</w:t>
      </w:r>
    </w:p>
    <w:p w14:paraId="2DE28500" w14:textId="77777777" w:rsidR="00130C37" w:rsidRPr="00706B9B" w:rsidRDefault="00130C37" w:rsidP="00130C37">
      <w:pPr>
        <w:ind w:firstLine="284"/>
        <w:jc w:val="right"/>
        <w:rPr>
          <w:rFonts w:ascii="Bookman Old Style" w:hAnsi="Bookman Old Style" w:cs="Times New Roman"/>
          <w:i/>
          <w:iCs/>
          <w:sz w:val="26"/>
          <w:szCs w:val="26"/>
        </w:rPr>
      </w:pPr>
      <w:r w:rsidRPr="00706B9B">
        <w:rPr>
          <w:rFonts w:ascii="Bookman Old Style" w:hAnsi="Bookman Old Style" w:cs="Times New Roman"/>
          <w:i/>
          <w:iCs/>
          <w:sz w:val="26"/>
          <w:szCs w:val="26"/>
        </w:rPr>
        <w:t>(</w:t>
      </w:r>
      <w:r w:rsidRPr="006B3906">
        <w:rPr>
          <w:rFonts w:ascii="Bookman Old Style" w:hAnsi="Bookman Old Style" w:cs="Times New Roman"/>
          <w:i/>
          <w:iCs/>
          <w:sz w:val="26"/>
          <w:szCs w:val="26"/>
          <w:u w:val="single"/>
          <w:lang w:val="en-US"/>
        </w:rPr>
        <w:t>i</w:t>
      </w:r>
      <w:r w:rsidRPr="00706B9B">
        <w:rPr>
          <w:rFonts w:ascii="Bookman Old Style" w:hAnsi="Bookman Old Style" w:cs="Times New Roman"/>
          <w:i/>
          <w:iCs/>
          <w:sz w:val="26"/>
          <w:szCs w:val="26"/>
          <w:u w:val="single"/>
        </w:rPr>
        <w:t>-</w:t>
      </w:r>
      <w:r w:rsidRPr="006B3906">
        <w:rPr>
          <w:rFonts w:ascii="Bookman Old Style" w:hAnsi="Bookman Old Style" w:cs="Times New Roman"/>
          <w:i/>
          <w:iCs/>
          <w:sz w:val="26"/>
          <w:szCs w:val="26"/>
          <w:u w:val="single"/>
          <w:lang w:val="en-US"/>
        </w:rPr>
        <w:t>Justice</w:t>
      </w:r>
      <w:r w:rsidRPr="00706B9B">
        <w:rPr>
          <w:rFonts w:ascii="Bookman Old Style" w:hAnsi="Bookman Old Style" w:cs="Times New Roman"/>
          <w:i/>
          <w:iCs/>
          <w:sz w:val="26"/>
          <w:szCs w:val="26"/>
        </w:rPr>
        <w:t>)</w:t>
      </w:r>
    </w:p>
    <w:p w14:paraId="6615261E" w14:textId="77777777" w:rsidR="00130C37" w:rsidRPr="00D169BF" w:rsidRDefault="00130C37" w:rsidP="00130C37">
      <w:pPr>
        <w:ind w:firstLine="284"/>
        <w:jc w:val="center"/>
        <w:rPr>
          <w:rFonts w:ascii="Bookman Old Style" w:hAnsi="Bookman Old Style" w:cs="Times New Roman"/>
          <w:sz w:val="26"/>
          <w:szCs w:val="26"/>
        </w:rPr>
      </w:pPr>
    </w:p>
    <w:p w14:paraId="546433ED" w14:textId="6A98FBCA" w:rsidR="00130C37" w:rsidRPr="00D169BF" w:rsidRDefault="009243C4" w:rsidP="00130C37">
      <w:pPr>
        <w:ind w:firstLine="284"/>
        <w:jc w:val="center"/>
        <w:rPr>
          <w:rFonts w:ascii="Bookman Old Style" w:hAnsi="Bookman Old Style" w:cs="Times New Roman"/>
          <w:sz w:val="26"/>
          <w:szCs w:val="26"/>
        </w:rPr>
      </w:pPr>
      <w:r>
        <w:rPr>
          <w:rFonts w:ascii="Bookman Old Style" w:hAnsi="Bookman Old Style" w:cs="Times New Roman"/>
          <w:sz w:val="26"/>
          <w:szCs w:val="26"/>
        </w:rPr>
        <w:t>19 Δεκεμβρίου</w:t>
      </w:r>
      <w:r w:rsidR="00130C37" w:rsidRPr="00D169BF">
        <w:rPr>
          <w:rFonts w:ascii="Bookman Old Style" w:hAnsi="Bookman Old Style" w:cs="Times New Roman"/>
          <w:sz w:val="26"/>
          <w:szCs w:val="26"/>
        </w:rPr>
        <w:t>, 2023</w:t>
      </w:r>
    </w:p>
    <w:p w14:paraId="2328DB93" w14:textId="77777777" w:rsidR="00130C37" w:rsidRPr="00D169BF" w:rsidRDefault="00130C37" w:rsidP="00130C37">
      <w:pPr>
        <w:ind w:firstLine="284"/>
        <w:jc w:val="right"/>
        <w:rPr>
          <w:rFonts w:ascii="Bookman Old Style" w:hAnsi="Bookman Old Style" w:cs="Times New Roman"/>
          <w:sz w:val="26"/>
          <w:szCs w:val="26"/>
        </w:rPr>
      </w:pPr>
    </w:p>
    <w:p w14:paraId="717C4D06" w14:textId="77777777" w:rsidR="00130C37" w:rsidRDefault="00130C37" w:rsidP="00130C37">
      <w:pPr>
        <w:ind w:firstLine="284"/>
        <w:jc w:val="center"/>
        <w:rPr>
          <w:rFonts w:ascii="Bookman Old Style" w:hAnsi="Bookman Old Style" w:cs="Times New Roman"/>
          <w:sz w:val="26"/>
          <w:szCs w:val="26"/>
        </w:rPr>
      </w:pPr>
      <w:r w:rsidRPr="008C796A">
        <w:rPr>
          <w:rFonts w:ascii="Bookman Old Style" w:hAnsi="Bookman Old Style" w:cs="Times New Roman"/>
          <w:sz w:val="26"/>
          <w:szCs w:val="26"/>
        </w:rPr>
        <w:t>[ΙΩΑΝΝΙΔΗΣ,</w:t>
      </w:r>
      <w:r>
        <w:rPr>
          <w:rFonts w:ascii="Bookman Old Style" w:hAnsi="Bookman Old Style" w:cs="Times New Roman"/>
          <w:sz w:val="26"/>
          <w:szCs w:val="26"/>
        </w:rPr>
        <w:t xml:space="preserve"> Δ]</w:t>
      </w:r>
    </w:p>
    <w:p w14:paraId="594FDEC2" w14:textId="77777777" w:rsidR="00D829F2" w:rsidRDefault="00D829F2" w:rsidP="00130C37">
      <w:pPr>
        <w:ind w:firstLine="284"/>
        <w:jc w:val="center"/>
        <w:rPr>
          <w:rFonts w:ascii="Bookman Old Style" w:hAnsi="Bookman Old Style" w:cs="Times New Roman"/>
          <w:sz w:val="26"/>
          <w:szCs w:val="26"/>
        </w:rPr>
      </w:pPr>
    </w:p>
    <w:p w14:paraId="48A3C8FA" w14:textId="77777777" w:rsidR="00130C37" w:rsidRDefault="00130C37" w:rsidP="00130C37">
      <w:pPr>
        <w:ind w:firstLine="284"/>
        <w:jc w:val="center"/>
        <w:rPr>
          <w:rFonts w:ascii="Bookman Old Style" w:hAnsi="Bookman Old Style" w:cs="Times New Roman"/>
          <w:sz w:val="26"/>
          <w:szCs w:val="26"/>
        </w:rPr>
      </w:pPr>
    </w:p>
    <w:p w14:paraId="4E620AF1" w14:textId="669B005E" w:rsidR="00130C37" w:rsidRDefault="00130C37" w:rsidP="00D829F2">
      <w:pPr>
        <w:spacing w:line="480" w:lineRule="auto"/>
        <w:rPr>
          <w:rFonts w:ascii="Bookman Old Style" w:hAnsi="Bookman Old Style" w:cs="Times New Roman"/>
          <w:sz w:val="26"/>
          <w:szCs w:val="26"/>
        </w:rPr>
      </w:pPr>
      <w:r>
        <w:rPr>
          <w:rFonts w:ascii="Bookman Old Style" w:hAnsi="Bookman Old Style" w:cs="Times New Roman"/>
          <w:sz w:val="26"/>
          <w:szCs w:val="26"/>
        </w:rPr>
        <w:t>ΑΝΑΦΟΡΙΚΑ ΜΕ ΤΟ ΑΡΘΡΟ 155.4 ΤΟΥ ΣΥΝΤΑΓΜΑΤΟΣ ΚΑΙ ΤΑ ΑΡΘΡΑ 3 ΚΑΙ 9 ΤΟΥ ΠΕΡΙ ΑΠΟΝΟΜΗΣ ΤΗΣ ΔΙΚΑΙΟΣΥΝΗΣ (ΠΟΙΚΙΛΑΙ ΔΙΑΤΑΞΕΙΣ) ΝΟΜΟΥ ΤΟΥ 1964</w:t>
      </w:r>
    </w:p>
    <w:p w14:paraId="224A9D83" w14:textId="77777777" w:rsidR="00130C37" w:rsidRDefault="00130C37" w:rsidP="00D829F2">
      <w:pPr>
        <w:spacing w:line="480" w:lineRule="auto"/>
        <w:rPr>
          <w:rFonts w:ascii="Bookman Old Style" w:hAnsi="Bookman Old Style" w:cs="Times New Roman"/>
          <w:sz w:val="26"/>
          <w:szCs w:val="26"/>
        </w:rPr>
      </w:pPr>
    </w:p>
    <w:p w14:paraId="23897BE4" w14:textId="77777777" w:rsidR="00130C37" w:rsidRDefault="00130C37" w:rsidP="00D829F2">
      <w:pPr>
        <w:spacing w:line="480" w:lineRule="auto"/>
        <w:jc w:val="center"/>
        <w:rPr>
          <w:rFonts w:ascii="Bookman Old Style" w:hAnsi="Bookman Old Style" w:cs="Times New Roman"/>
          <w:sz w:val="26"/>
          <w:szCs w:val="26"/>
        </w:rPr>
      </w:pPr>
      <w:r>
        <w:rPr>
          <w:rFonts w:ascii="Bookman Old Style" w:hAnsi="Bookman Old Style" w:cs="Times New Roman"/>
          <w:sz w:val="26"/>
          <w:szCs w:val="26"/>
        </w:rPr>
        <w:t>ΚΑΙ</w:t>
      </w:r>
    </w:p>
    <w:p w14:paraId="6C629060" w14:textId="77777777" w:rsidR="00130C37" w:rsidRDefault="00130C37" w:rsidP="00D829F2">
      <w:pPr>
        <w:spacing w:line="480" w:lineRule="auto"/>
        <w:rPr>
          <w:rFonts w:ascii="Bookman Old Style" w:hAnsi="Bookman Old Style" w:cs="Times New Roman"/>
          <w:sz w:val="26"/>
          <w:szCs w:val="26"/>
        </w:rPr>
      </w:pPr>
    </w:p>
    <w:p w14:paraId="1C4995B5" w14:textId="77777777" w:rsidR="00130C37" w:rsidRDefault="00130C37" w:rsidP="00D829F2">
      <w:pPr>
        <w:spacing w:line="480" w:lineRule="auto"/>
        <w:rPr>
          <w:rFonts w:ascii="Bookman Old Style" w:hAnsi="Bookman Old Style" w:cs="Times New Roman"/>
          <w:sz w:val="26"/>
          <w:szCs w:val="26"/>
        </w:rPr>
      </w:pPr>
      <w:r>
        <w:rPr>
          <w:rFonts w:ascii="Bookman Old Style" w:hAnsi="Bookman Old Style" w:cs="Times New Roman"/>
          <w:sz w:val="26"/>
          <w:szCs w:val="26"/>
        </w:rPr>
        <w:t>ΑΝΑΦΟΡΙΚΑ ΜΕ ΤΟΝ ΠΕΡΙ ΑΝΩΤΑΤΟΥ ΔΙΚΑΣΤΗΡΙΟΥ (ΔΙΚΑΙΟΔΟΣΙΑ ΕΚΔΟΣΗΣ ΕΝΤΑΛΜΑΤΩΝ ΠΡΟΝΟΜΙΑΚΗΣ ΦΥΣΕΩΣ) ΔΙΑΔΙΚΑΣΤΙΚΟ ΚΑΝΟΝΙΣΜΟ ΤΟΥ 2018</w:t>
      </w:r>
    </w:p>
    <w:p w14:paraId="4E010AB5" w14:textId="77777777" w:rsidR="00130C37" w:rsidRDefault="00130C37" w:rsidP="00D829F2">
      <w:pPr>
        <w:spacing w:line="480" w:lineRule="auto"/>
        <w:rPr>
          <w:rFonts w:ascii="Bookman Old Style" w:hAnsi="Bookman Old Style" w:cs="Times New Roman"/>
          <w:sz w:val="26"/>
          <w:szCs w:val="26"/>
        </w:rPr>
      </w:pPr>
    </w:p>
    <w:p w14:paraId="1904A64F" w14:textId="77777777" w:rsidR="00130C37" w:rsidRDefault="00130C37" w:rsidP="00D829F2">
      <w:pPr>
        <w:spacing w:line="480" w:lineRule="auto"/>
        <w:jc w:val="center"/>
        <w:rPr>
          <w:rFonts w:ascii="Bookman Old Style" w:hAnsi="Bookman Old Style" w:cs="Times New Roman"/>
          <w:sz w:val="26"/>
          <w:szCs w:val="26"/>
        </w:rPr>
      </w:pPr>
      <w:r>
        <w:rPr>
          <w:rFonts w:ascii="Bookman Old Style" w:hAnsi="Bookman Old Style" w:cs="Times New Roman"/>
          <w:sz w:val="26"/>
          <w:szCs w:val="26"/>
        </w:rPr>
        <w:t>ΚΑΙ</w:t>
      </w:r>
    </w:p>
    <w:p w14:paraId="626CF565" w14:textId="77777777" w:rsidR="00130C37" w:rsidRDefault="00130C37" w:rsidP="00D829F2">
      <w:pPr>
        <w:spacing w:line="480" w:lineRule="auto"/>
        <w:rPr>
          <w:rFonts w:ascii="Bookman Old Style" w:hAnsi="Bookman Old Style" w:cs="Times New Roman"/>
          <w:sz w:val="26"/>
          <w:szCs w:val="26"/>
        </w:rPr>
      </w:pPr>
    </w:p>
    <w:p w14:paraId="090F1596" w14:textId="0B108739" w:rsidR="00130C37" w:rsidRDefault="00130C37" w:rsidP="00D829F2">
      <w:pPr>
        <w:spacing w:line="480" w:lineRule="auto"/>
        <w:rPr>
          <w:rFonts w:ascii="Bookman Old Style" w:hAnsi="Bookman Old Style" w:cs="Times New Roman"/>
          <w:sz w:val="26"/>
          <w:szCs w:val="26"/>
        </w:rPr>
      </w:pPr>
      <w:r>
        <w:rPr>
          <w:rFonts w:ascii="Bookman Old Style" w:hAnsi="Bookman Old Style" w:cs="Times New Roman"/>
          <w:sz w:val="26"/>
          <w:szCs w:val="26"/>
        </w:rPr>
        <w:t xml:space="preserve">ΑΝΑΦΟΡΙΚΑ ΜΕ ΤΗΝ ΑΙΤΗΣΗ ΤΟΥ </w:t>
      </w:r>
      <w:r w:rsidR="00D05BF9">
        <w:rPr>
          <w:rFonts w:ascii="Bookman Old Style" w:hAnsi="Bookman Old Style" w:cs="Times New Roman"/>
          <w:sz w:val="26"/>
          <w:szCs w:val="26"/>
        </w:rPr>
        <w:t>Λ</w:t>
      </w:r>
      <w:r w:rsidR="008902E9" w:rsidRPr="008902E9">
        <w:rPr>
          <w:rFonts w:ascii="Bookman Old Style" w:hAnsi="Bookman Old Style" w:cs="Times New Roman"/>
          <w:sz w:val="26"/>
          <w:szCs w:val="26"/>
        </w:rPr>
        <w:t>.</w:t>
      </w:r>
      <w:r w:rsidR="00D05BF9">
        <w:rPr>
          <w:rFonts w:ascii="Bookman Old Style" w:hAnsi="Bookman Old Style" w:cs="Times New Roman"/>
          <w:sz w:val="26"/>
          <w:szCs w:val="26"/>
        </w:rPr>
        <w:t>Χ</w:t>
      </w:r>
      <w:r w:rsidR="008902E9" w:rsidRPr="008902E9">
        <w:rPr>
          <w:rFonts w:ascii="Bookman Old Style" w:hAnsi="Bookman Old Style" w:cs="Times New Roman"/>
          <w:sz w:val="26"/>
          <w:szCs w:val="26"/>
        </w:rPr>
        <w:t>.</w:t>
      </w:r>
      <w:r w:rsidR="00D05BF9">
        <w:rPr>
          <w:rFonts w:ascii="Bookman Old Style" w:hAnsi="Bookman Old Style" w:cs="Times New Roman"/>
          <w:sz w:val="26"/>
          <w:szCs w:val="26"/>
        </w:rPr>
        <w:t xml:space="preserve"> ΕΚ ΚΕΝΤΡΙΚΩΝ ΦΥΛΑΚΩΝ ΓΙΑ ΤΗΝ ΕΚΔΟΣΗ ΠΡΟΝΟΜΙΑΚΟΥ ΕΝΤΑΛΜΑΤΟΣ ΦΥΣΕΩΣ </w:t>
      </w:r>
      <w:r>
        <w:rPr>
          <w:rFonts w:ascii="Bookman Old Style" w:hAnsi="Bookman Old Style" w:cs="Times New Roman"/>
          <w:sz w:val="26"/>
          <w:szCs w:val="26"/>
          <w:lang w:val="en-US"/>
        </w:rPr>
        <w:t>CERTIORARI</w:t>
      </w:r>
      <w:r>
        <w:rPr>
          <w:rFonts w:ascii="Bookman Old Style" w:hAnsi="Bookman Old Style" w:cs="Times New Roman"/>
          <w:sz w:val="26"/>
          <w:szCs w:val="26"/>
        </w:rPr>
        <w:t xml:space="preserve"> </w:t>
      </w:r>
    </w:p>
    <w:p w14:paraId="1A89CB90" w14:textId="77777777" w:rsidR="00130C37" w:rsidRDefault="00130C37" w:rsidP="00D829F2">
      <w:pPr>
        <w:spacing w:line="480" w:lineRule="auto"/>
        <w:jc w:val="center"/>
        <w:rPr>
          <w:rFonts w:ascii="Bookman Old Style" w:hAnsi="Bookman Old Style" w:cs="Times New Roman"/>
          <w:sz w:val="26"/>
          <w:szCs w:val="26"/>
        </w:rPr>
      </w:pPr>
      <w:r>
        <w:rPr>
          <w:rFonts w:ascii="Bookman Old Style" w:hAnsi="Bookman Old Style" w:cs="Times New Roman"/>
          <w:sz w:val="26"/>
          <w:szCs w:val="26"/>
        </w:rPr>
        <w:lastRenderedPageBreak/>
        <w:t>ΚΑΙ</w:t>
      </w:r>
    </w:p>
    <w:p w14:paraId="33530058" w14:textId="77777777" w:rsidR="00130C37" w:rsidRDefault="00130C37" w:rsidP="00D829F2">
      <w:pPr>
        <w:spacing w:line="480" w:lineRule="auto"/>
        <w:rPr>
          <w:rFonts w:ascii="Bookman Old Style" w:hAnsi="Bookman Old Style" w:cs="Times New Roman"/>
          <w:sz w:val="26"/>
          <w:szCs w:val="26"/>
        </w:rPr>
      </w:pPr>
    </w:p>
    <w:p w14:paraId="73C5F919" w14:textId="46062798" w:rsidR="00D05BF9" w:rsidRDefault="00130C37" w:rsidP="00D829F2">
      <w:pPr>
        <w:spacing w:line="480" w:lineRule="auto"/>
        <w:rPr>
          <w:rFonts w:ascii="Bookman Old Style" w:hAnsi="Bookman Old Style" w:cs="Times New Roman"/>
          <w:sz w:val="26"/>
          <w:szCs w:val="26"/>
        </w:rPr>
      </w:pPr>
      <w:r>
        <w:rPr>
          <w:rFonts w:ascii="Bookman Old Style" w:hAnsi="Bookman Old Style" w:cs="Times New Roman"/>
          <w:sz w:val="26"/>
          <w:szCs w:val="26"/>
        </w:rPr>
        <w:t xml:space="preserve">ΑΝΑΦΟΡΙΚΑ ΜΕ ΤΟ ΕΝΤΑΛΜΑ </w:t>
      </w:r>
      <w:r w:rsidR="00D05BF9">
        <w:rPr>
          <w:rFonts w:ascii="Bookman Old Style" w:hAnsi="Bookman Old Style" w:cs="Times New Roman"/>
          <w:sz w:val="26"/>
          <w:szCs w:val="26"/>
        </w:rPr>
        <w:t>ΣΥΛΛΗΨΗΣ ΗΜΕΡ. 26/09/23, ΠΟΥ ΕΞΕΔΟΘΗ ΑΠΟ ΤΟ ΕΠΑΡΧΙΑΚΟ ΔΙΚΑΣΤΗΡΙΟ ΛΕΥΚΩΣΙΑΣ ΓΙΑ ΤΗΝ ΣΥΛΛΗΨΗ ΤΟΥ Λ</w:t>
      </w:r>
      <w:r w:rsidR="008902E9" w:rsidRPr="008902E9">
        <w:rPr>
          <w:rFonts w:ascii="Bookman Old Style" w:hAnsi="Bookman Old Style" w:cs="Times New Roman"/>
          <w:sz w:val="26"/>
          <w:szCs w:val="26"/>
        </w:rPr>
        <w:t>.</w:t>
      </w:r>
      <w:r w:rsidR="00D05BF9">
        <w:rPr>
          <w:rFonts w:ascii="Bookman Old Style" w:hAnsi="Bookman Old Style" w:cs="Times New Roman"/>
          <w:sz w:val="26"/>
          <w:szCs w:val="26"/>
        </w:rPr>
        <w:t>Χ</w:t>
      </w:r>
      <w:r w:rsidR="008902E9" w:rsidRPr="008902E9">
        <w:rPr>
          <w:rFonts w:ascii="Bookman Old Style" w:hAnsi="Bookman Old Style" w:cs="Times New Roman"/>
          <w:sz w:val="26"/>
          <w:szCs w:val="26"/>
        </w:rPr>
        <w:t>.</w:t>
      </w:r>
      <w:r w:rsidR="00D05BF9">
        <w:rPr>
          <w:rFonts w:ascii="Bookman Old Style" w:hAnsi="Bookman Old Style" w:cs="Times New Roman"/>
          <w:sz w:val="26"/>
          <w:szCs w:val="26"/>
        </w:rPr>
        <w:t xml:space="preserve"> ΔΥΝΑΜΕΙ ΤΩΝ ΑΡΘΡΩΝ 18 ΚΑΙ 44 ΤΟΥ ΠΕΡΙ ΠΟΙΝΙΚΗΣ ΔΙΚΟΝΟΜΙΑΣ ΝΟΜΟΥ (ΚΕΦ. 155)</w:t>
      </w:r>
    </w:p>
    <w:p w14:paraId="510CF835" w14:textId="77777777" w:rsidR="00D05BF9" w:rsidRDefault="00D05BF9" w:rsidP="00D829F2">
      <w:pPr>
        <w:spacing w:line="480" w:lineRule="auto"/>
        <w:jc w:val="center"/>
        <w:rPr>
          <w:rFonts w:ascii="Bookman Old Style" w:hAnsi="Bookman Old Style" w:cs="Times New Roman"/>
          <w:sz w:val="26"/>
          <w:szCs w:val="26"/>
        </w:rPr>
      </w:pPr>
      <w:r>
        <w:rPr>
          <w:rFonts w:ascii="Bookman Old Style" w:hAnsi="Bookman Old Style" w:cs="Times New Roman"/>
          <w:sz w:val="26"/>
          <w:szCs w:val="26"/>
        </w:rPr>
        <w:t>ΚΑΙ</w:t>
      </w:r>
    </w:p>
    <w:p w14:paraId="20AD25FD" w14:textId="77777777" w:rsidR="00D829F2" w:rsidRDefault="00D829F2" w:rsidP="00D829F2">
      <w:pPr>
        <w:spacing w:line="480" w:lineRule="auto"/>
        <w:jc w:val="center"/>
        <w:rPr>
          <w:rFonts w:ascii="Bookman Old Style" w:hAnsi="Bookman Old Style" w:cs="Times New Roman"/>
          <w:sz w:val="26"/>
          <w:szCs w:val="26"/>
        </w:rPr>
      </w:pPr>
    </w:p>
    <w:p w14:paraId="3E74383E" w14:textId="3CFB9E39" w:rsidR="00D05BF9" w:rsidRDefault="00D05BF9" w:rsidP="00D829F2">
      <w:pPr>
        <w:spacing w:line="480" w:lineRule="auto"/>
        <w:rPr>
          <w:rFonts w:ascii="Bookman Old Style" w:hAnsi="Bookman Old Style" w:cs="Times New Roman"/>
          <w:sz w:val="26"/>
          <w:szCs w:val="26"/>
        </w:rPr>
      </w:pPr>
      <w:r>
        <w:rPr>
          <w:rFonts w:ascii="Bookman Old Style" w:hAnsi="Bookman Old Style" w:cs="Times New Roman"/>
          <w:sz w:val="26"/>
          <w:szCs w:val="26"/>
        </w:rPr>
        <w:t xml:space="preserve"> ΑΝΑΦΟΡΙΚΑ ΜΕ ΤΟ ΕΝΤΑΛΜΑ ΕΡΕΥΝΑΣ ΗΜΕΡ. 26/09/23, ΠΟΥ ΕΞΕΔΟΘΗ ΑΠΟ ΤΟ ΕΠΑΡΧΙΑΚΟ ΔΙΚΑΣΤΗΡΙΟ ΛΕΥΚΩΣΙΑΣ ΓΙΑ ΤΗΝ ΕΡΕΥΝΑ ΤΟΥ ΚΕΛΙΟΥ 10, ΤΗΣ ΠΤΕΡΥΓΑΣ 5 ΤΩΝ ΚΕΝΤΡΙΚΩΝ ΦΥΛΑΚΩΝ ΣΤΟ ΟΠΟΙΟ ΚΡΑΤΕΙΤΑΙ Ο Λ</w:t>
      </w:r>
      <w:r w:rsidR="008902E9" w:rsidRPr="008902E9">
        <w:rPr>
          <w:rFonts w:ascii="Bookman Old Style" w:hAnsi="Bookman Old Style" w:cs="Times New Roman"/>
          <w:sz w:val="26"/>
          <w:szCs w:val="26"/>
        </w:rPr>
        <w:t>.</w:t>
      </w:r>
      <w:r>
        <w:rPr>
          <w:rFonts w:ascii="Bookman Old Style" w:hAnsi="Bookman Old Style" w:cs="Times New Roman"/>
          <w:sz w:val="26"/>
          <w:szCs w:val="26"/>
        </w:rPr>
        <w:t>Χ</w:t>
      </w:r>
      <w:r w:rsidR="008902E9" w:rsidRPr="008902E9">
        <w:rPr>
          <w:rFonts w:ascii="Bookman Old Style" w:hAnsi="Bookman Old Style" w:cs="Times New Roman"/>
          <w:sz w:val="26"/>
          <w:szCs w:val="26"/>
        </w:rPr>
        <w:t>.</w:t>
      </w:r>
      <w:r>
        <w:rPr>
          <w:rFonts w:ascii="Bookman Old Style" w:hAnsi="Bookman Old Style" w:cs="Times New Roman"/>
          <w:sz w:val="26"/>
          <w:szCs w:val="26"/>
        </w:rPr>
        <w:t xml:space="preserve">, ΔΥΝΑΜΕΙ ΤΩΝ ΑΡΘΡΩΝ 27 ΚΑΙ 28 ΤΟΥ ΠΕΡΙ ΠΟΙΝΙΚΗΣ ΔΙΚΟΝΟΜΙΑΣ ΝΟΜΟΥ (ΚΕΦ. 155) ΚΑΙ ΤΟΥ ΑΡΘΡΟΥ 29(3) ΤΟΥ ΠΕΡΙ ΝΑΡΚΩΤΙΚΩΝ ΦΑΡΜΑΚΩΝ ΚΑΙ ΨΥΧΟΤΡΟΠΩΝ ΟΥΣΙΩΝ ΝΟΜΟΥ (Ν.29/77) </w:t>
      </w:r>
    </w:p>
    <w:p w14:paraId="651670E0" w14:textId="77777777" w:rsidR="00130C37" w:rsidRPr="00DC42D9" w:rsidRDefault="00130C37" w:rsidP="00130C37">
      <w:pPr>
        <w:spacing w:line="480" w:lineRule="auto"/>
        <w:jc w:val="center"/>
        <w:rPr>
          <w:rFonts w:ascii="Bookman Old Style" w:hAnsi="Bookman Old Style" w:cs="Times New Roman"/>
          <w:b/>
          <w:color w:val="000000"/>
          <w:sz w:val="26"/>
          <w:szCs w:val="26"/>
        </w:rPr>
      </w:pPr>
      <w:r w:rsidRPr="00DC42D9">
        <w:rPr>
          <w:rFonts w:ascii="Bookman Old Style" w:hAnsi="Bookman Old Style" w:cs="Times New Roman"/>
          <w:b/>
          <w:color w:val="000000"/>
          <w:sz w:val="26"/>
          <w:szCs w:val="26"/>
        </w:rPr>
        <w:t>_________________</w:t>
      </w:r>
    </w:p>
    <w:p w14:paraId="28F53C1C" w14:textId="77777777" w:rsidR="00130C37" w:rsidRDefault="00130C37" w:rsidP="00D829F2">
      <w:pPr>
        <w:spacing w:line="480" w:lineRule="auto"/>
        <w:rPr>
          <w:rFonts w:ascii="Bookman Old Style" w:hAnsi="Bookman Old Style" w:cs="Times New Roman"/>
          <w:iCs/>
          <w:sz w:val="26"/>
          <w:szCs w:val="26"/>
        </w:rPr>
      </w:pPr>
      <w:r w:rsidRPr="00D829F2">
        <w:rPr>
          <w:rFonts w:ascii="Bookman Old Style" w:hAnsi="Bookman Old Style" w:cs="Times New Roman"/>
          <w:i/>
          <w:sz w:val="26"/>
          <w:szCs w:val="26"/>
        </w:rPr>
        <w:t xml:space="preserve">Ανδρέας Χρίστου με Νικόλαο </w:t>
      </w:r>
      <w:proofErr w:type="spellStart"/>
      <w:r w:rsidRPr="00D829F2">
        <w:rPr>
          <w:rFonts w:ascii="Bookman Old Style" w:hAnsi="Bookman Old Style" w:cs="Times New Roman"/>
          <w:i/>
          <w:sz w:val="26"/>
          <w:szCs w:val="26"/>
        </w:rPr>
        <w:t>Ζένιου</w:t>
      </w:r>
      <w:proofErr w:type="spellEnd"/>
      <w:r w:rsidRPr="00D829F2">
        <w:rPr>
          <w:rFonts w:ascii="Bookman Old Style" w:hAnsi="Bookman Old Style" w:cs="Times New Roman"/>
          <w:i/>
          <w:sz w:val="26"/>
          <w:szCs w:val="26"/>
        </w:rPr>
        <w:t xml:space="preserve"> και Μιχάλη </w:t>
      </w:r>
      <w:proofErr w:type="spellStart"/>
      <w:r w:rsidRPr="00D829F2">
        <w:rPr>
          <w:rFonts w:ascii="Bookman Old Style" w:hAnsi="Bookman Old Style" w:cs="Times New Roman"/>
          <w:i/>
          <w:sz w:val="26"/>
          <w:szCs w:val="26"/>
        </w:rPr>
        <w:t>Καζάκο</w:t>
      </w:r>
      <w:proofErr w:type="spellEnd"/>
      <w:r w:rsidRPr="00D829F2">
        <w:rPr>
          <w:rFonts w:ascii="Bookman Old Style" w:hAnsi="Bookman Old Style" w:cs="Times New Roman"/>
          <w:i/>
          <w:sz w:val="26"/>
          <w:szCs w:val="26"/>
        </w:rPr>
        <w:t xml:space="preserve">, για                 Α. Χρίστου &amp; Συνεργάτες Δ.Ε.Π.Ε., </w:t>
      </w:r>
      <w:r w:rsidRPr="00D829F2">
        <w:rPr>
          <w:rFonts w:ascii="Bookman Old Style" w:hAnsi="Bookman Old Style" w:cs="Times New Roman"/>
          <w:iCs/>
          <w:sz w:val="26"/>
          <w:szCs w:val="26"/>
        </w:rPr>
        <w:t>για τον Αιτητή.</w:t>
      </w:r>
    </w:p>
    <w:p w14:paraId="59163724" w14:textId="5F998469" w:rsidR="002C48F0" w:rsidRPr="002C48F0" w:rsidRDefault="002C48F0" w:rsidP="00D829F2">
      <w:pPr>
        <w:spacing w:line="480" w:lineRule="auto"/>
        <w:rPr>
          <w:rFonts w:ascii="Bookman Old Style" w:hAnsi="Bookman Old Style" w:cs="Times New Roman"/>
          <w:iCs/>
          <w:sz w:val="26"/>
          <w:szCs w:val="26"/>
        </w:rPr>
      </w:pPr>
      <w:r w:rsidRPr="002C48F0">
        <w:rPr>
          <w:rFonts w:ascii="Bookman Old Style" w:hAnsi="Bookman Old Style" w:cs="Times New Roman"/>
          <w:i/>
          <w:sz w:val="26"/>
          <w:szCs w:val="26"/>
        </w:rPr>
        <w:t xml:space="preserve">Λουκάς </w:t>
      </w:r>
      <w:proofErr w:type="spellStart"/>
      <w:r w:rsidRPr="002C48F0">
        <w:rPr>
          <w:rFonts w:ascii="Bookman Old Style" w:hAnsi="Bookman Old Style" w:cs="Times New Roman"/>
          <w:i/>
          <w:sz w:val="26"/>
          <w:szCs w:val="26"/>
        </w:rPr>
        <w:t>Κάρνος</w:t>
      </w:r>
      <w:proofErr w:type="spellEnd"/>
      <w:r w:rsidRPr="002C48F0">
        <w:rPr>
          <w:rFonts w:ascii="Bookman Old Style" w:hAnsi="Bookman Old Style" w:cs="Times New Roman"/>
          <w:i/>
          <w:sz w:val="26"/>
          <w:szCs w:val="26"/>
        </w:rPr>
        <w:t>, Δικηγόρος της Δημοκρατίας Α΄,</w:t>
      </w:r>
      <w:r>
        <w:rPr>
          <w:rFonts w:ascii="Bookman Old Style" w:hAnsi="Bookman Old Style" w:cs="Times New Roman"/>
          <w:iCs/>
          <w:sz w:val="26"/>
          <w:szCs w:val="26"/>
        </w:rPr>
        <w:t xml:space="preserve"> για τον Γενικό Εισαγγελέα της Δημοκρατίας. </w:t>
      </w:r>
    </w:p>
    <w:p w14:paraId="630FC5E0" w14:textId="77777777" w:rsidR="00130C37" w:rsidRPr="001A3C77" w:rsidRDefault="00130C37" w:rsidP="00130C37">
      <w:pPr>
        <w:spacing w:line="480" w:lineRule="auto"/>
        <w:jc w:val="center"/>
        <w:rPr>
          <w:rFonts w:ascii="Bookman Old Style" w:hAnsi="Bookman Old Style" w:cs="Times New Roman"/>
          <w:b/>
          <w:color w:val="000000"/>
          <w:sz w:val="26"/>
          <w:szCs w:val="26"/>
        </w:rPr>
      </w:pPr>
      <w:r w:rsidRPr="00DC42D9">
        <w:rPr>
          <w:rFonts w:ascii="Bookman Old Style" w:hAnsi="Bookman Old Style" w:cs="Times New Roman"/>
          <w:b/>
          <w:color w:val="000000"/>
          <w:sz w:val="26"/>
          <w:szCs w:val="26"/>
        </w:rPr>
        <w:t>_________________</w:t>
      </w:r>
    </w:p>
    <w:p w14:paraId="6F271C0E" w14:textId="77777777" w:rsidR="00130C37" w:rsidRPr="001A3C77" w:rsidRDefault="00130C37" w:rsidP="00130C37">
      <w:pPr>
        <w:spacing w:line="480" w:lineRule="auto"/>
        <w:jc w:val="center"/>
        <w:rPr>
          <w:rFonts w:ascii="Bookman Old Style" w:hAnsi="Bookman Old Style" w:cs="Times New Roman"/>
          <w:b/>
          <w:color w:val="000000"/>
          <w:sz w:val="26"/>
          <w:szCs w:val="26"/>
          <w:u w:val="single"/>
        </w:rPr>
      </w:pPr>
      <w:r w:rsidRPr="001A3C77">
        <w:rPr>
          <w:rFonts w:ascii="Bookman Old Style" w:hAnsi="Bookman Old Style" w:cs="Times New Roman"/>
          <w:b/>
          <w:color w:val="000000"/>
          <w:sz w:val="26"/>
          <w:szCs w:val="26"/>
          <w:u w:val="single"/>
        </w:rPr>
        <w:t>Α Π Ο Φ Α Σ Η</w:t>
      </w:r>
    </w:p>
    <w:p w14:paraId="3693FAAA" w14:textId="77777777" w:rsidR="00130C37" w:rsidRDefault="00130C37" w:rsidP="00130C37">
      <w:pPr>
        <w:spacing w:line="480" w:lineRule="auto"/>
        <w:ind w:firstLine="284"/>
        <w:rPr>
          <w:rFonts w:ascii="Bookman Old Style" w:hAnsi="Bookman Old Style" w:cs="Times New Roman"/>
          <w:b/>
          <w:color w:val="000000"/>
          <w:sz w:val="26"/>
          <w:szCs w:val="26"/>
        </w:rPr>
      </w:pPr>
    </w:p>
    <w:p w14:paraId="35F72CFD" w14:textId="77777777" w:rsidR="009053BE" w:rsidRDefault="00130C37" w:rsidP="00D05BF9">
      <w:pPr>
        <w:spacing w:line="480" w:lineRule="auto"/>
        <w:ind w:firstLine="284"/>
        <w:rPr>
          <w:rFonts w:ascii="Bookman Old Style" w:hAnsi="Bookman Old Style" w:cs="Times New Roman"/>
          <w:bCs/>
          <w:color w:val="000000"/>
          <w:sz w:val="26"/>
          <w:szCs w:val="26"/>
        </w:rPr>
      </w:pPr>
      <w:r w:rsidRPr="00703724">
        <w:rPr>
          <w:rFonts w:ascii="Bookman Old Style" w:hAnsi="Bookman Old Style" w:cs="Times New Roman"/>
          <w:b/>
          <w:color w:val="000000"/>
          <w:sz w:val="26"/>
          <w:szCs w:val="26"/>
        </w:rPr>
        <w:t>ΙΩΑΝΝΙΔΗΣ</w:t>
      </w:r>
      <w:r>
        <w:rPr>
          <w:rFonts w:ascii="Bookman Old Style" w:hAnsi="Bookman Old Style" w:cs="Times New Roman"/>
          <w:b/>
          <w:color w:val="000000"/>
          <w:sz w:val="26"/>
          <w:szCs w:val="26"/>
        </w:rPr>
        <w:t>, Δ.</w:t>
      </w:r>
      <w:r w:rsidRPr="00703724">
        <w:rPr>
          <w:rFonts w:ascii="Bookman Old Style" w:hAnsi="Bookman Old Style" w:cs="Times New Roman"/>
          <w:bCs/>
          <w:color w:val="000000"/>
          <w:sz w:val="26"/>
          <w:szCs w:val="26"/>
        </w:rPr>
        <w:t xml:space="preserve">:- </w:t>
      </w:r>
      <w:r w:rsidR="009053BE">
        <w:rPr>
          <w:rFonts w:ascii="Bookman Old Style" w:hAnsi="Bookman Old Style" w:cs="Times New Roman"/>
          <w:bCs/>
          <w:color w:val="000000"/>
          <w:sz w:val="26"/>
          <w:szCs w:val="26"/>
        </w:rPr>
        <w:t xml:space="preserve"> Είχα δώσει, με απόφαση </w:t>
      </w:r>
      <w:proofErr w:type="spellStart"/>
      <w:r w:rsidR="009053BE">
        <w:rPr>
          <w:rFonts w:ascii="Bookman Old Style" w:hAnsi="Bookman Old Style" w:cs="Times New Roman"/>
          <w:bCs/>
          <w:color w:val="000000"/>
          <w:sz w:val="26"/>
          <w:szCs w:val="26"/>
        </w:rPr>
        <w:t>ημερ</w:t>
      </w:r>
      <w:proofErr w:type="spellEnd"/>
      <w:r w:rsidR="009053BE">
        <w:rPr>
          <w:rFonts w:ascii="Bookman Old Style" w:hAnsi="Bookman Old Style" w:cs="Times New Roman"/>
          <w:bCs/>
          <w:color w:val="000000"/>
          <w:sz w:val="26"/>
          <w:szCs w:val="26"/>
        </w:rPr>
        <w:t xml:space="preserve">. 16.11.2023, στο πλαίσιο της Πολ. Αίτησης αρ. 146/2023, άδεια στον αιτητή να καταχωρίσει αίτηση διά κλήσεως για έκδοση Προνομιακού Εντάλματος </w:t>
      </w:r>
      <w:r w:rsidR="009053BE">
        <w:rPr>
          <w:rFonts w:ascii="Bookman Old Style" w:hAnsi="Bookman Old Style" w:cs="Times New Roman"/>
          <w:bCs/>
          <w:color w:val="000000"/>
          <w:sz w:val="26"/>
          <w:szCs w:val="26"/>
          <w:lang w:val="en-US"/>
        </w:rPr>
        <w:t>Certiorari</w:t>
      </w:r>
      <w:r w:rsidR="009053BE">
        <w:rPr>
          <w:rFonts w:ascii="Bookman Old Style" w:hAnsi="Bookman Old Style" w:cs="Times New Roman"/>
          <w:bCs/>
          <w:color w:val="000000"/>
          <w:sz w:val="26"/>
          <w:szCs w:val="26"/>
        </w:rPr>
        <w:t xml:space="preserve"> για ακύρωση εντάλματος σύλληψης που εξεδόθη εναντίον του και για ακύρωση εντάλματος έρευνας που εξεδόθη σε σχέση με το κελί 10, της πτέρυγας 5, των Κεντρικών Φυλακών, όπου αυτός </w:t>
      </w:r>
      <w:proofErr w:type="spellStart"/>
      <w:r w:rsidR="009053BE">
        <w:rPr>
          <w:rFonts w:ascii="Bookman Old Style" w:hAnsi="Bookman Old Style" w:cs="Times New Roman"/>
          <w:bCs/>
          <w:color w:val="000000"/>
          <w:sz w:val="26"/>
          <w:szCs w:val="26"/>
        </w:rPr>
        <w:t>εκρατείτο</w:t>
      </w:r>
      <w:proofErr w:type="spellEnd"/>
      <w:r w:rsidR="009053BE">
        <w:rPr>
          <w:rFonts w:ascii="Bookman Old Style" w:hAnsi="Bookman Old Style" w:cs="Times New Roman"/>
          <w:bCs/>
          <w:color w:val="000000"/>
          <w:sz w:val="26"/>
          <w:szCs w:val="26"/>
        </w:rPr>
        <w:t>.</w:t>
      </w:r>
    </w:p>
    <w:p w14:paraId="18E269DB" w14:textId="77777777" w:rsidR="002C48F0" w:rsidRDefault="002C48F0" w:rsidP="00D05BF9">
      <w:pPr>
        <w:spacing w:line="480" w:lineRule="auto"/>
        <w:ind w:firstLine="284"/>
        <w:rPr>
          <w:rFonts w:ascii="Bookman Old Style" w:hAnsi="Bookman Old Style" w:cs="Times New Roman"/>
          <w:bCs/>
          <w:color w:val="000000"/>
          <w:sz w:val="26"/>
          <w:szCs w:val="26"/>
        </w:rPr>
      </w:pPr>
    </w:p>
    <w:p w14:paraId="7845248F" w14:textId="438AF95B" w:rsidR="0061386D" w:rsidRPr="002C48F0" w:rsidRDefault="0061386D" w:rsidP="009053BE">
      <w:pPr>
        <w:spacing w:line="480" w:lineRule="auto"/>
        <w:ind w:firstLine="284"/>
        <w:rPr>
          <w:rFonts w:ascii="Bookman Old Style" w:hAnsi="Bookman Old Style" w:cs="Times New Roman"/>
          <w:bCs/>
          <w:color w:val="000000"/>
          <w:sz w:val="26"/>
          <w:szCs w:val="26"/>
        </w:rPr>
      </w:pPr>
      <w:r>
        <w:rPr>
          <w:rFonts w:ascii="Bookman Old Style" w:hAnsi="Bookman Old Style" w:cs="Times New Roman"/>
          <w:bCs/>
          <w:color w:val="000000"/>
          <w:sz w:val="26"/>
          <w:szCs w:val="26"/>
        </w:rPr>
        <w:t>Παραθέτω το σχετικό απόσπασμα από την πιο πάνω απόφαση, από το οποίο φαίνονται και οι λόγοι για τους οποίους είχε δοθεί η άδεια</w:t>
      </w:r>
      <w:r w:rsidR="002C48F0" w:rsidRPr="002C48F0">
        <w:rPr>
          <w:rFonts w:ascii="Bookman Old Style" w:hAnsi="Bookman Old Style" w:cs="Times New Roman"/>
          <w:bCs/>
          <w:color w:val="000000"/>
          <w:sz w:val="26"/>
          <w:szCs w:val="26"/>
        </w:rPr>
        <w:t>:</w:t>
      </w:r>
    </w:p>
    <w:p w14:paraId="174C1036" w14:textId="2902732A" w:rsidR="009053BE" w:rsidRPr="00B56288" w:rsidRDefault="0061386D" w:rsidP="00B56288">
      <w:pPr>
        <w:spacing w:line="240" w:lineRule="auto"/>
        <w:ind w:left="709"/>
        <w:rPr>
          <w:rFonts w:ascii="Bookman Old Style" w:hAnsi="Bookman Old Style" w:cs="Times New Roman"/>
          <w:bCs/>
          <w:i/>
          <w:iCs/>
          <w:color w:val="000000"/>
          <w:sz w:val="26"/>
          <w:szCs w:val="26"/>
        </w:rPr>
      </w:pPr>
      <w:r w:rsidRPr="00B56288">
        <w:rPr>
          <w:rFonts w:ascii="Bookman Old Style" w:hAnsi="Bookman Old Style" w:cs="Times New Roman"/>
          <w:bCs/>
          <w:i/>
          <w:iCs/>
          <w:color w:val="000000"/>
          <w:sz w:val="26"/>
          <w:szCs w:val="26"/>
        </w:rPr>
        <w:t>«</w:t>
      </w:r>
      <w:r w:rsidR="009053BE" w:rsidRPr="00B56288">
        <w:rPr>
          <w:rFonts w:ascii="Bookman Old Style" w:hAnsi="Bookman Old Style" w:cs="Times New Roman"/>
          <w:bCs/>
          <w:i/>
          <w:iCs/>
          <w:color w:val="000000"/>
          <w:sz w:val="26"/>
          <w:szCs w:val="26"/>
        </w:rPr>
        <w:t xml:space="preserve">Το κατώτερο Δικαστήριο, στο ένταλμα σύλληψης του αιτητή (Ποινικός Τύπος Αρ. 4), κατέγραψε και τα ακόλουθα: </w:t>
      </w:r>
    </w:p>
    <w:p w14:paraId="5C16AAE7" w14:textId="77777777" w:rsidR="009053BE" w:rsidRPr="00B56288" w:rsidRDefault="009053BE" w:rsidP="00B56288">
      <w:pPr>
        <w:spacing w:line="240" w:lineRule="auto"/>
        <w:ind w:left="709"/>
        <w:rPr>
          <w:rFonts w:ascii="Bookman Old Style" w:hAnsi="Bookman Old Style" w:cs="Times New Roman"/>
          <w:bCs/>
          <w:i/>
          <w:iCs/>
          <w:color w:val="000000"/>
          <w:sz w:val="26"/>
          <w:szCs w:val="26"/>
        </w:rPr>
      </w:pPr>
    </w:p>
    <w:p w14:paraId="6CA73E1A" w14:textId="476F4D88" w:rsidR="009053BE" w:rsidRDefault="00B56288" w:rsidP="0061386D">
      <w:pPr>
        <w:spacing w:line="240" w:lineRule="auto"/>
        <w:ind w:left="1276"/>
        <w:rPr>
          <w:rFonts w:ascii="Bookman Old Style" w:hAnsi="Bookman Old Style" w:cs="Times New Roman"/>
          <w:bCs/>
          <w:i/>
          <w:iCs/>
          <w:color w:val="000000"/>
          <w:sz w:val="26"/>
          <w:szCs w:val="26"/>
        </w:rPr>
      </w:pPr>
      <w:r w:rsidRPr="00B56288">
        <w:rPr>
          <w:rFonts w:ascii="Bookman Old Style" w:hAnsi="Bookman Old Style" w:cs="Times New Roman"/>
          <w:bCs/>
          <w:i/>
          <w:iCs/>
          <w:color w:val="000000"/>
          <w:sz w:val="26"/>
          <w:szCs w:val="26"/>
        </w:rPr>
        <w:t>“</w:t>
      </w:r>
      <w:r w:rsidR="009053BE" w:rsidRPr="00223418">
        <w:rPr>
          <w:rFonts w:ascii="Bookman Old Style" w:hAnsi="Bookman Old Style" w:cs="Times New Roman"/>
          <w:bCs/>
          <w:i/>
          <w:iCs/>
          <w:color w:val="000000"/>
          <w:sz w:val="26"/>
          <w:szCs w:val="26"/>
        </w:rPr>
        <w:t xml:space="preserve">Με βάση το περιεχόμενο του Όρκου, το οποίο έχω μελετήσει προσεκτικά, κρίνω ότι υπάρχουν εύλογες υπόνοιες σύνδεσης του υπόπτου με τα υπό διερεύνηση αδικήματα που δικαιολογούν την έκδοση του εντάλματος </w:t>
      </w:r>
      <w:r w:rsidR="009053BE" w:rsidRPr="00410AAA">
        <w:rPr>
          <w:rFonts w:ascii="Bookman Old Style" w:hAnsi="Bookman Old Style" w:cs="Times New Roman"/>
          <w:bCs/>
          <w:i/>
          <w:iCs/>
          <w:color w:val="000000"/>
          <w:sz w:val="26"/>
          <w:szCs w:val="26"/>
          <w:u w:val="single"/>
        </w:rPr>
        <w:t>και έχω/δεν έχω ικανοποιηθεί</w:t>
      </w:r>
      <w:r w:rsidR="009053BE" w:rsidRPr="00223418">
        <w:rPr>
          <w:rFonts w:ascii="Bookman Old Style" w:hAnsi="Bookman Old Style" w:cs="Times New Roman"/>
          <w:bCs/>
          <w:i/>
          <w:iCs/>
          <w:color w:val="000000"/>
          <w:sz w:val="26"/>
          <w:szCs w:val="26"/>
        </w:rPr>
        <w:t xml:space="preserve"> λογικά για την ύπαρξη ανάγκης έκδοσης του παρόντος εντάλματος</w:t>
      </w:r>
      <w:r w:rsidRPr="00B56288">
        <w:rPr>
          <w:rFonts w:ascii="Bookman Old Style" w:hAnsi="Bookman Old Style" w:cs="Times New Roman"/>
          <w:bCs/>
          <w:i/>
          <w:iCs/>
          <w:color w:val="000000"/>
          <w:sz w:val="26"/>
          <w:szCs w:val="26"/>
        </w:rPr>
        <w:t>”</w:t>
      </w:r>
      <w:r w:rsidR="009053BE" w:rsidRPr="00223418">
        <w:rPr>
          <w:rFonts w:ascii="Bookman Old Style" w:hAnsi="Bookman Old Style" w:cs="Times New Roman"/>
          <w:bCs/>
          <w:i/>
          <w:iCs/>
          <w:color w:val="000000"/>
          <w:sz w:val="26"/>
          <w:szCs w:val="26"/>
        </w:rPr>
        <w:t xml:space="preserve">. </w:t>
      </w:r>
    </w:p>
    <w:p w14:paraId="78771DD9" w14:textId="77777777" w:rsidR="009053BE" w:rsidRDefault="009053BE" w:rsidP="0061386D">
      <w:pPr>
        <w:spacing w:line="240" w:lineRule="auto"/>
        <w:ind w:left="1276"/>
        <w:rPr>
          <w:rFonts w:ascii="Bookman Old Style" w:hAnsi="Bookman Old Style" w:cs="Times New Roman"/>
          <w:bCs/>
          <w:i/>
          <w:iCs/>
          <w:color w:val="000000"/>
          <w:sz w:val="26"/>
          <w:szCs w:val="26"/>
        </w:rPr>
      </w:pPr>
      <w:r>
        <w:rPr>
          <w:rFonts w:ascii="Bookman Old Style" w:hAnsi="Bookman Old Style" w:cs="Times New Roman"/>
          <w:bCs/>
          <w:i/>
          <w:iCs/>
          <w:color w:val="000000"/>
          <w:sz w:val="26"/>
          <w:szCs w:val="26"/>
        </w:rPr>
        <w:t>[Η υπογράμμιση γίνεται από το Ανώτατο Δικαστήριο]</w:t>
      </w:r>
    </w:p>
    <w:p w14:paraId="0CC11827" w14:textId="77777777" w:rsidR="009053BE" w:rsidRDefault="009053BE" w:rsidP="009053BE">
      <w:pPr>
        <w:spacing w:line="240" w:lineRule="auto"/>
        <w:ind w:left="709"/>
        <w:rPr>
          <w:rFonts w:ascii="Bookman Old Style" w:hAnsi="Bookman Old Style" w:cs="Times New Roman"/>
          <w:bCs/>
          <w:i/>
          <w:iCs/>
          <w:color w:val="000000"/>
          <w:sz w:val="26"/>
          <w:szCs w:val="26"/>
        </w:rPr>
      </w:pPr>
    </w:p>
    <w:p w14:paraId="2DA3CDEC" w14:textId="77777777" w:rsidR="009053BE" w:rsidRDefault="009053BE" w:rsidP="002C48F0">
      <w:pPr>
        <w:spacing w:line="240" w:lineRule="auto"/>
        <w:ind w:left="1276"/>
        <w:rPr>
          <w:rFonts w:ascii="Bookman Old Style" w:hAnsi="Bookman Old Style" w:cs="Times New Roman"/>
          <w:bCs/>
          <w:i/>
          <w:iCs/>
          <w:color w:val="000000"/>
          <w:sz w:val="26"/>
          <w:szCs w:val="26"/>
        </w:rPr>
      </w:pPr>
      <w:r w:rsidRPr="00B56288">
        <w:rPr>
          <w:rFonts w:ascii="Bookman Old Style" w:hAnsi="Bookman Old Style" w:cs="Times New Roman"/>
          <w:bCs/>
          <w:i/>
          <w:iCs/>
          <w:color w:val="000000"/>
          <w:sz w:val="26"/>
          <w:szCs w:val="26"/>
        </w:rPr>
        <w:t>Στο δε ένταλμα έρευνας (Ποινικός Τύπος Αρ. 6),  καταγράφονται και τα ακόλουθα:</w:t>
      </w:r>
    </w:p>
    <w:p w14:paraId="4CE3824F" w14:textId="77777777" w:rsidR="002C48F0" w:rsidRPr="00B56288" w:rsidRDefault="002C48F0" w:rsidP="00B56288">
      <w:pPr>
        <w:spacing w:line="240" w:lineRule="auto"/>
        <w:ind w:left="709"/>
        <w:rPr>
          <w:rFonts w:ascii="Bookman Old Style" w:hAnsi="Bookman Old Style" w:cs="Times New Roman"/>
          <w:bCs/>
          <w:i/>
          <w:iCs/>
          <w:color w:val="000000"/>
          <w:sz w:val="26"/>
          <w:szCs w:val="26"/>
        </w:rPr>
      </w:pPr>
    </w:p>
    <w:p w14:paraId="59A09644" w14:textId="77777777" w:rsidR="009053BE" w:rsidRDefault="009053BE" w:rsidP="002C48F0">
      <w:pPr>
        <w:spacing w:line="240" w:lineRule="auto"/>
        <w:ind w:left="1843"/>
        <w:rPr>
          <w:rFonts w:ascii="Bookman Old Style" w:hAnsi="Bookman Old Style" w:cs="Times New Roman"/>
          <w:bCs/>
          <w:i/>
          <w:iCs/>
          <w:color w:val="000000"/>
          <w:sz w:val="26"/>
          <w:szCs w:val="26"/>
        </w:rPr>
      </w:pPr>
      <w:r w:rsidRPr="00410AAA">
        <w:rPr>
          <w:rFonts w:ascii="Bookman Old Style" w:hAnsi="Bookman Old Style" w:cs="Times New Roman"/>
          <w:bCs/>
          <w:i/>
          <w:iCs/>
          <w:color w:val="000000"/>
          <w:sz w:val="26"/>
          <w:szCs w:val="26"/>
        </w:rPr>
        <w:t xml:space="preserve">«Επειδή φαίνεται στην ένορκη καταγγελία της </w:t>
      </w:r>
      <w:proofErr w:type="spellStart"/>
      <w:r w:rsidRPr="00410AAA">
        <w:rPr>
          <w:rFonts w:ascii="Bookman Old Style" w:hAnsi="Bookman Old Style" w:cs="Times New Roman"/>
          <w:bCs/>
          <w:i/>
          <w:iCs/>
          <w:color w:val="000000"/>
          <w:sz w:val="26"/>
          <w:szCs w:val="26"/>
        </w:rPr>
        <w:t>Αστ</w:t>
      </w:r>
      <w:proofErr w:type="spellEnd"/>
      <w:r w:rsidRPr="00410AAA">
        <w:rPr>
          <w:rFonts w:ascii="Bookman Old Style" w:hAnsi="Bookman Old Style" w:cs="Times New Roman"/>
          <w:bCs/>
          <w:i/>
          <w:iCs/>
          <w:color w:val="000000"/>
          <w:sz w:val="26"/>
          <w:szCs w:val="26"/>
        </w:rPr>
        <w:t xml:space="preserve">. Σ.Μ. της ΥΚΑΝ Λευκωσίας ότι στο κελί 10, της πτέρυγας 5 των Κεντρικών Φυλακών που κρατείται ο Λ.Χ. υπάρχει εύλογος αιτία να πιστεύεται ότι, φυλάγονται ή/και αποκρύπτονται ναρκωτικά, ηλεκτρονικές συσκευές, συσκευές κινητής τηλεφωνίας, καθώς και κάρτες </w:t>
      </w:r>
      <w:r w:rsidRPr="00410AAA">
        <w:rPr>
          <w:rFonts w:ascii="Bookman Old Style" w:hAnsi="Bookman Old Style" w:cs="Times New Roman"/>
          <w:bCs/>
          <w:i/>
          <w:iCs/>
          <w:color w:val="000000"/>
          <w:sz w:val="26"/>
          <w:szCs w:val="26"/>
          <w:lang w:val="en-US"/>
        </w:rPr>
        <w:t>Sim</w:t>
      </w:r>
      <w:r w:rsidRPr="00410AAA">
        <w:rPr>
          <w:rFonts w:ascii="Bookman Old Style" w:hAnsi="Bookman Old Style" w:cs="Times New Roman"/>
          <w:bCs/>
          <w:i/>
          <w:iCs/>
          <w:color w:val="000000"/>
          <w:sz w:val="26"/>
          <w:szCs w:val="26"/>
        </w:rPr>
        <w:t xml:space="preserve">,  οποία δυνατόν να </w:t>
      </w:r>
      <w:r w:rsidRPr="00410AAA">
        <w:rPr>
          <w:rFonts w:ascii="Bookman Old Style" w:hAnsi="Bookman Old Style" w:cs="Times New Roman"/>
          <w:bCs/>
          <w:i/>
          <w:iCs/>
          <w:color w:val="000000"/>
          <w:sz w:val="26"/>
          <w:szCs w:val="26"/>
        </w:rPr>
        <w:lastRenderedPageBreak/>
        <w:t>αποτελέσουν τεκμήρια για στοιχειοθέτηση των αδικημάτων</w:t>
      </w:r>
      <w:r>
        <w:rPr>
          <w:rFonts w:ascii="Bookman Old Style" w:hAnsi="Bookman Old Style" w:cs="Times New Roman"/>
          <w:bCs/>
          <w:i/>
          <w:iCs/>
          <w:color w:val="000000"/>
          <w:sz w:val="26"/>
          <w:szCs w:val="26"/>
        </w:rPr>
        <w:t xml:space="preserve"> ….</w:t>
      </w:r>
    </w:p>
    <w:p w14:paraId="357FA02D" w14:textId="77777777" w:rsidR="009053BE" w:rsidRDefault="009053BE" w:rsidP="002C48F0">
      <w:pPr>
        <w:spacing w:line="240" w:lineRule="auto"/>
        <w:ind w:left="1843"/>
        <w:rPr>
          <w:rFonts w:ascii="Bookman Old Style" w:hAnsi="Bookman Old Style" w:cs="Times New Roman"/>
          <w:bCs/>
          <w:color w:val="000000"/>
          <w:sz w:val="26"/>
          <w:szCs w:val="26"/>
        </w:rPr>
      </w:pPr>
      <w:r>
        <w:rPr>
          <w:rFonts w:ascii="Bookman Old Style" w:hAnsi="Bookman Old Style" w:cs="Times New Roman"/>
          <w:bCs/>
          <w:i/>
          <w:iCs/>
          <w:color w:val="000000"/>
          <w:sz w:val="26"/>
          <w:szCs w:val="26"/>
        </w:rPr>
        <w:t>[…]</w:t>
      </w:r>
    </w:p>
    <w:p w14:paraId="73592F1B" w14:textId="43AD149B" w:rsidR="009053BE" w:rsidRDefault="009053BE" w:rsidP="002C48F0">
      <w:pPr>
        <w:spacing w:line="240" w:lineRule="auto"/>
        <w:ind w:left="1843"/>
        <w:rPr>
          <w:rFonts w:ascii="Bookman Old Style" w:hAnsi="Bookman Old Style" w:cs="Times New Roman"/>
          <w:bCs/>
          <w:i/>
          <w:iCs/>
          <w:color w:val="000000"/>
          <w:sz w:val="26"/>
          <w:szCs w:val="26"/>
        </w:rPr>
      </w:pPr>
      <w:r w:rsidRPr="008B0331">
        <w:rPr>
          <w:rFonts w:ascii="Bookman Old Style" w:hAnsi="Bookman Old Style" w:cs="Times New Roman"/>
          <w:bCs/>
          <w:i/>
          <w:iCs/>
          <w:color w:val="000000"/>
          <w:sz w:val="26"/>
          <w:szCs w:val="26"/>
        </w:rPr>
        <w:t xml:space="preserve">Από το περιεχόμενο του Όρκου έχω ικανοποιηθεί λογικά για την ύπαρξη της ανάγκης έκδοσης του εντάλματος έρευνας και περαιτέρω </w:t>
      </w:r>
      <w:r w:rsidRPr="00410AAA">
        <w:rPr>
          <w:rFonts w:ascii="Bookman Old Style" w:hAnsi="Bookman Old Style" w:cs="Times New Roman"/>
          <w:bCs/>
          <w:i/>
          <w:iCs/>
          <w:color w:val="000000"/>
          <w:sz w:val="26"/>
          <w:szCs w:val="26"/>
          <w:u w:val="single"/>
        </w:rPr>
        <w:t>έχω/δεν έχω ικανοποιηθεί</w:t>
      </w:r>
      <w:r w:rsidRPr="008B0331">
        <w:rPr>
          <w:rFonts w:ascii="Bookman Old Style" w:hAnsi="Bookman Old Style" w:cs="Times New Roman"/>
          <w:bCs/>
          <w:i/>
          <w:iCs/>
          <w:color w:val="000000"/>
          <w:sz w:val="26"/>
          <w:szCs w:val="26"/>
        </w:rPr>
        <w:t xml:space="preserve"> ότι στοιχειοθετείται εύλογη αιτία να πιστεύεται ότι στην αναφερόμενο τόπο (κελί) υπάρχει οτιδήποτε για το οποίο υπάρχει εύλογη αιτία να πιστεύεται ότι θα παρέχει απόδειξη ως προς τη διάπραξη ποινικού αδικήματος ή σε σχέση με το οποίο διαπράχθηκε ποινικό αδίκημα.</w:t>
      </w:r>
      <w:r w:rsidR="00D829F2">
        <w:rPr>
          <w:rFonts w:ascii="Bookman Old Style" w:hAnsi="Bookman Old Style" w:cs="Times New Roman"/>
          <w:bCs/>
          <w:i/>
          <w:iCs/>
          <w:color w:val="000000"/>
          <w:sz w:val="26"/>
          <w:szCs w:val="26"/>
        </w:rPr>
        <w:t>»</w:t>
      </w:r>
    </w:p>
    <w:p w14:paraId="0B795E22" w14:textId="04071F73" w:rsidR="00D829F2" w:rsidRDefault="00D829F2" w:rsidP="00D829F2">
      <w:pPr>
        <w:spacing w:line="240" w:lineRule="auto"/>
        <w:ind w:left="709"/>
        <w:rPr>
          <w:rFonts w:ascii="Bookman Old Style" w:hAnsi="Bookman Old Style" w:cs="Times New Roman"/>
          <w:bCs/>
          <w:i/>
          <w:iCs/>
          <w:color w:val="000000"/>
          <w:sz w:val="26"/>
          <w:szCs w:val="26"/>
        </w:rPr>
      </w:pPr>
      <w:r w:rsidRPr="00D829F2">
        <w:rPr>
          <w:rFonts w:ascii="Bookman Old Style" w:hAnsi="Bookman Old Style" w:cs="Times New Roman"/>
          <w:bCs/>
          <w:i/>
          <w:iCs/>
          <w:color w:val="000000"/>
          <w:sz w:val="26"/>
          <w:szCs w:val="26"/>
        </w:rPr>
        <w:t xml:space="preserve">      </w:t>
      </w:r>
      <w:r>
        <w:rPr>
          <w:rFonts w:ascii="Bookman Old Style" w:hAnsi="Bookman Old Style" w:cs="Times New Roman"/>
          <w:bCs/>
          <w:i/>
          <w:iCs/>
          <w:color w:val="000000"/>
          <w:sz w:val="26"/>
          <w:szCs w:val="26"/>
        </w:rPr>
        <w:t xml:space="preserve">      </w:t>
      </w:r>
      <w:r w:rsidRPr="00D829F2">
        <w:rPr>
          <w:rFonts w:ascii="Bookman Old Style" w:hAnsi="Bookman Old Style" w:cs="Times New Roman"/>
          <w:bCs/>
          <w:i/>
          <w:iCs/>
          <w:color w:val="000000"/>
          <w:sz w:val="26"/>
          <w:szCs w:val="26"/>
        </w:rPr>
        <w:t xml:space="preserve">  [Η υπογράμμιση γίνεται από το Ανώτατο Δικαστήριο]</w:t>
      </w:r>
    </w:p>
    <w:p w14:paraId="56796DE2" w14:textId="77777777" w:rsidR="00D829F2" w:rsidRDefault="00D829F2" w:rsidP="002C48F0">
      <w:pPr>
        <w:spacing w:line="240" w:lineRule="auto"/>
        <w:ind w:left="1843"/>
        <w:rPr>
          <w:rFonts w:ascii="Bookman Old Style" w:hAnsi="Bookman Old Style" w:cs="Times New Roman"/>
          <w:bCs/>
          <w:i/>
          <w:iCs/>
          <w:color w:val="000000"/>
          <w:sz w:val="26"/>
          <w:szCs w:val="26"/>
        </w:rPr>
      </w:pPr>
    </w:p>
    <w:p w14:paraId="66DD9F12" w14:textId="77777777" w:rsidR="009053BE" w:rsidRDefault="009053BE" w:rsidP="002C48F0">
      <w:pPr>
        <w:spacing w:line="240" w:lineRule="auto"/>
        <w:ind w:left="709"/>
        <w:rPr>
          <w:rFonts w:ascii="Bookman Old Style" w:hAnsi="Bookman Old Style" w:cs="Times New Roman"/>
          <w:bCs/>
          <w:i/>
          <w:iCs/>
          <w:color w:val="000000"/>
          <w:sz w:val="26"/>
          <w:szCs w:val="26"/>
        </w:rPr>
      </w:pPr>
      <w:r w:rsidRPr="002C48F0">
        <w:rPr>
          <w:rFonts w:ascii="Bookman Old Style" w:hAnsi="Bookman Old Style" w:cs="Times New Roman"/>
          <w:bCs/>
          <w:i/>
          <w:iCs/>
          <w:color w:val="000000"/>
          <w:sz w:val="26"/>
          <w:szCs w:val="26"/>
        </w:rPr>
        <w:t xml:space="preserve">Από τα πιο πάνω, εκ πρώτης όψεως φαίνεται ότι το κατώτερο Δικαστήριο δεν αποφάσισε κατά πόσο (α) είχε ικανοποιηθεί ή όχι λογικά για την ύπαρξη ανάγκης έκδοσης του εντάλματος σύλληψης, και κατά πόσο (β) είχε ικανοποιηθεί ή όχι «ότι στοιχειοθετείται εύλογη αιτία να πιστεύεται ότι στο κελί του αιτητή υπάρχει οτιδήποτε το οποίο θα παρέχει απόδειξη ως προς τη διάπραξη ποινικού αδικήματος ή σε σχέση με το οποίο διαπράχθηκε ποινικό αδίκημα», και τούτο γιατί δεν διέγραψε και στις δύο περιπτώσεις τη μία εκ των δύο φράσεων «έχω/δεν έχω ικανοποιηθεί». </w:t>
      </w:r>
    </w:p>
    <w:p w14:paraId="2670098E" w14:textId="77777777" w:rsidR="002C48F0" w:rsidRPr="002C48F0" w:rsidRDefault="002C48F0" w:rsidP="00D829F2">
      <w:pPr>
        <w:spacing w:line="240" w:lineRule="auto"/>
        <w:ind w:left="709"/>
        <w:rPr>
          <w:rFonts w:ascii="Bookman Old Style" w:hAnsi="Bookman Old Style" w:cs="Times New Roman"/>
          <w:bCs/>
          <w:i/>
          <w:iCs/>
          <w:color w:val="000000"/>
          <w:sz w:val="26"/>
          <w:szCs w:val="26"/>
        </w:rPr>
      </w:pPr>
    </w:p>
    <w:p w14:paraId="42F3A224" w14:textId="77777777" w:rsidR="009053BE" w:rsidRPr="00D829F2" w:rsidRDefault="009053BE" w:rsidP="00D829F2">
      <w:pPr>
        <w:spacing w:line="240" w:lineRule="auto"/>
        <w:ind w:left="709"/>
        <w:rPr>
          <w:rFonts w:ascii="Bookman Old Style" w:hAnsi="Bookman Old Style" w:cs="Times New Roman"/>
          <w:bCs/>
          <w:i/>
          <w:iCs/>
          <w:color w:val="000000"/>
          <w:sz w:val="26"/>
          <w:szCs w:val="26"/>
        </w:rPr>
      </w:pPr>
      <w:r w:rsidRPr="00D829F2">
        <w:rPr>
          <w:rFonts w:ascii="Bookman Old Style" w:hAnsi="Bookman Old Style" w:cs="Times New Roman"/>
          <w:bCs/>
          <w:i/>
          <w:iCs/>
          <w:color w:val="000000"/>
          <w:sz w:val="26"/>
          <w:szCs w:val="26"/>
        </w:rPr>
        <w:t xml:space="preserve">Παρόμοια θέματα εξετάστηκαν στην Πολιτική Αίτηση αρ. 39/2019, Αναφορικά με την Αίτηση του </w:t>
      </w:r>
      <w:proofErr w:type="spellStart"/>
      <w:r w:rsidRPr="00D829F2">
        <w:rPr>
          <w:rFonts w:ascii="Bookman Old Style" w:hAnsi="Bookman Old Style" w:cs="Times New Roman"/>
          <w:bCs/>
          <w:i/>
          <w:iCs/>
          <w:color w:val="000000"/>
          <w:sz w:val="26"/>
          <w:szCs w:val="26"/>
        </w:rPr>
        <w:t>χχχ</w:t>
      </w:r>
      <w:proofErr w:type="spellEnd"/>
      <w:r w:rsidRPr="00D829F2">
        <w:rPr>
          <w:rFonts w:ascii="Bookman Old Style" w:hAnsi="Bookman Old Style" w:cs="Times New Roman"/>
          <w:bCs/>
          <w:i/>
          <w:iCs/>
          <w:color w:val="000000"/>
          <w:sz w:val="26"/>
          <w:szCs w:val="26"/>
        </w:rPr>
        <w:t xml:space="preserve"> Γεωργίου για την Έκδοση Εντάλματος </w:t>
      </w:r>
      <w:r w:rsidRPr="00D829F2">
        <w:rPr>
          <w:rFonts w:ascii="Bookman Old Style" w:hAnsi="Bookman Old Style" w:cs="Times New Roman"/>
          <w:bCs/>
          <w:i/>
          <w:iCs/>
          <w:color w:val="000000"/>
          <w:sz w:val="26"/>
          <w:szCs w:val="26"/>
          <w:lang w:val="en-US"/>
        </w:rPr>
        <w:t>Certiorari</w:t>
      </w:r>
      <w:r w:rsidRPr="00D829F2">
        <w:rPr>
          <w:rFonts w:ascii="Bookman Old Style" w:hAnsi="Bookman Old Style" w:cs="Times New Roman"/>
          <w:bCs/>
          <w:i/>
          <w:iCs/>
          <w:color w:val="000000"/>
          <w:sz w:val="26"/>
          <w:szCs w:val="26"/>
        </w:rPr>
        <w:t xml:space="preserve"> και/ή </w:t>
      </w:r>
      <w:r w:rsidRPr="00D829F2">
        <w:rPr>
          <w:rFonts w:ascii="Bookman Old Style" w:hAnsi="Bookman Old Style" w:cs="Times New Roman"/>
          <w:bCs/>
          <w:i/>
          <w:iCs/>
          <w:color w:val="000000"/>
          <w:sz w:val="26"/>
          <w:szCs w:val="26"/>
          <w:lang w:val="en-US"/>
        </w:rPr>
        <w:t>Prohibition</w:t>
      </w:r>
      <w:r w:rsidRPr="00D829F2">
        <w:rPr>
          <w:rFonts w:ascii="Bookman Old Style" w:hAnsi="Bookman Old Style" w:cs="Times New Roman"/>
          <w:bCs/>
          <w:i/>
          <w:iCs/>
          <w:color w:val="000000"/>
          <w:sz w:val="26"/>
          <w:szCs w:val="26"/>
        </w:rPr>
        <w:t xml:space="preserve">, </w:t>
      </w:r>
      <w:proofErr w:type="spellStart"/>
      <w:r w:rsidRPr="00D829F2">
        <w:rPr>
          <w:rFonts w:ascii="Bookman Old Style" w:hAnsi="Bookman Old Style" w:cs="Times New Roman"/>
          <w:bCs/>
          <w:i/>
          <w:iCs/>
          <w:color w:val="000000"/>
          <w:sz w:val="26"/>
          <w:szCs w:val="26"/>
        </w:rPr>
        <w:t>ημερ</w:t>
      </w:r>
      <w:proofErr w:type="spellEnd"/>
      <w:r w:rsidRPr="00D829F2">
        <w:rPr>
          <w:rFonts w:ascii="Bookman Old Style" w:hAnsi="Bookman Old Style" w:cs="Times New Roman"/>
          <w:bCs/>
          <w:i/>
          <w:iCs/>
          <w:color w:val="000000"/>
          <w:sz w:val="26"/>
          <w:szCs w:val="26"/>
        </w:rPr>
        <w:t>. 26.6.2019, στην οποία δικαιολογημένα παρέπεμψε ο ευπαίδευτος συνήγορος του αιτητή.  Και εκεί το κατώτερο Δικαστήριο δεν είχε διαγράψει μία εκ των δύο φράσεων «έχω/δεν έχω ικανοποιηθεί». Το Ανώτατο Δικαστήριο, πρωτοβάθμια δικαιοδοσία, ακύρωσε το εκδοθέν ένταλμα σύλληψης με το ακόλουθο σκεπτικό:</w:t>
      </w:r>
    </w:p>
    <w:p w14:paraId="1C5FC0A0" w14:textId="77777777" w:rsidR="00D829F2" w:rsidRDefault="00D829F2" w:rsidP="00D829F2">
      <w:pPr>
        <w:spacing w:line="240" w:lineRule="auto"/>
        <w:ind w:left="1276"/>
        <w:rPr>
          <w:rFonts w:ascii="Bookman Old Style" w:eastAsia="Times New Roman" w:hAnsi="Bookman Old Style" w:cs="Arial"/>
          <w:i/>
          <w:iCs/>
          <w:color w:val="000000"/>
          <w:sz w:val="26"/>
          <w:szCs w:val="26"/>
          <w:lang w:bidi="he-IL"/>
        </w:rPr>
      </w:pPr>
    </w:p>
    <w:p w14:paraId="752212F2" w14:textId="1C4BA0AD" w:rsidR="009053BE" w:rsidRPr="00DC13A5" w:rsidRDefault="009053BE" w:rsidP="00D829F2">
      <w:pPr>
        <w:spacing w:line="240" w:lineRule="auto"/>
        <w:ind w:left="1276"/>
        <w:rPr>
          <w:rFonts w:ascii="Bookman Old Style" w:eastAsia="Times New Roman" w:hAnsi="Bookman Old Style" w:cs="Arial"/>
          <w:i/>
          <w:iCs/>
          <w:color w:val="000000"/>
          <w:sz w:val="26"/>
          <w:szCs w:val="26"/>
          <w:lang w:bidi="he-IL"/>
        </w:rPr>
      </w:pPr>
      <w:r w:rsidRPr="00DC13A5">
        <w:rPr>
          <w:rFonts w:ascii="Bookman Old Style" w:eastAsia="Times New Roman" w:hAnsi="Bookman Old Style" w:cs="Arial"/>
          <w:i/>
          <w:iCs/>
          <w:color w:val="000000"/>
          <w:sz w:val="26"/>
          <w:szCs w:val="26"/>
          <w:lang w:bidi="he-IL"/>
        </w:rPr>
        <w:t>«Δεν υπάρχει βεβαιότητα ότι το Δικαστήριο είχε εξαγάγει το δικό του συμπέρασμα με βάση τα γεγονότα όπως αυτά περιέχονται</w:t>
      </w:r>
      <w:r w:rsidR="00D829F2">
        <w:rPr>
          <w:rFonts w:ascii="Bookman Old Style" w:eastAsia="Times New Roman" w:hAnsi="Bookman Old Style" w:cs="Arial"/>
          <w:i/>
          <w:iCs/>
          <w:color w:val="000000"/>
          <w:sz w:val="26"/>
          <w:szCs w:val="26"/>
          <w:lang w:bidi="he-IL"/>
        </w:rPr>
        <w:t xml:space="preserve"> </w:t>
      </w:r>
      <w:r w:rsidRPr="00DC13A5">
        <w:rPr>
          <w:rFonts w:ascii="Bookman Old Style" w:eastAsia="Times New Roman" w:hAnsi="Bookman Old Style" w:cs="Arial"/>
          <w:i/>
          <w:iCs/>
          <w:color w:val="000000"/>
          <w:sz w:val="26"/>
          <w:szCs w:val="26"/>
          <w:lang w:bidi="he-IL"/>
        </w:rPr>
        <w:t>στην ένορκη δήλωση (</w:t>
      </w:r>
      <w:r w:rsidRPr="00DC13A5">
        <w:rPr>
          <w:rFonts w:ascii="Bookman Old Style" w:eastAsia="Times New Roman" w:hAnsi="Bookman Old Style" w:cs="Arial"/>
          <w:b/>
          <w:bCs/>
          <w:i/>
          <w:iCs/>
          <w:color w:val="000000"/>
          <w:sz w:val="26"/>
          <w:szCs w:val="26"/>
          <w:lang w:bidi="he-IL"/>
        </w:rPr>
        <w:t>Πολυκάρπου </w:t>
      </w:r>
      <w:r w:rsidRPr="00DC13A5">
        <w:rPr>
          <w:rFonts w:ascii="Bookman Old Style" w:eastAsia="Times New Roman" w:hAnsi="Bookman Old Style" w:cs="Arial"/>
          <w:i/>
          <w:iCs/>
          <w:color w:val="000000"/>
          <w:sz w:val="26"/>
          <w:szCs w:val="26"/>
          <w:lang w:bidi="he-IL"/>
        </w:rPr>
        <w:t xml:space="preserve">(ανωτέρω), σ. 216). Ο ίδιος ο Δικαστής βαρύνεται με την υποχρέωση της αιτιολογίας για την έκδοση του διατάγματος, ζήτημα που δεν μπορεί να ικανοποιηθεί ή να πληρωθεί εκ των υστέρων, από τα όσα υποστηρίζονται στην ένορκη δήλωση του αστυφύλακα στην παρουσία του οποίου τούτο εξεδόθη.  Διαφορετική αντίκριση ήταν ωσάν το παρόν Δικαστήριο υποκαθιστούσε ως προς την δεύτερη </w:t>
      </w:r>
      <w:r w:rsidRPr="00DC13A5">
        <w:rPr>
          <w:rFonts w:ascii="Bookman Old Style" w:eastAsia="Times New Roman" w:hAnsi="Bookman Old Style" w:cs="Arial"/>
          <w:i/>
          <w:iCs/>
          <w:color w:val="000000"/>
          <w:sz w:val="26"/>
          <w:szCs w:val="26"/>
          <w:lang w:bidi="he-IL"/>
        </w:rPr>
        <w:lastRenderedPageBreak/>
        <w:t xml:space="preserve">προϋπόθεση, την κρίση του </w:t>
      </w:r>
      <w:proofErr w:type="spellStart"/>
      <w:r w:rsidRPr="00DC13A5">
        <w:rPr>
          <w:rFonts w:ascii="Bookman Old Style" w:eastAsia="Times New Roman" w:hAnsi="Bookman Old Style" w:cs="Arial"/>
          <w:i/>
          <w:iCs/>
          <w:color w:val="000000"/>
          <w:sz w:val="26"/>
          <w:szCs w:val="26"/>
          <w:lang w:bidi="he-IL"/>
        </w:rPr>
        <w:t>εκδώσαντος</w:t>
      </w:r>
      <w:proofErr w:type="spellEnd"/>
      <w:r w:rsidRPr="00DC13A5">
        <w:rPr>
          <w:rFonts w:ascii="Bookman Old Style" w:eastAsia="Times New Roman" w:hAnsi="Bookman Old Style" w:cs="Arial"/>
          <w:i/>
          <w:iCs/>
          <w:color w:val="000000"/>
          <w:sz w:val="26"/>
          <w:szCs w:val="26"/>
          <w:lang w:bidi="he-IL"/>
        </w:rPr>
        <w:t xml:space="preserve"> το διάταγμα Δικαστηρίου.</w:t>
      </w:r>
    </w:p>
    <w:p w14:paraId="373DB278" w14:textId="77777777" w:rsidR="009053BE" w:rsidRPr="00DC13A5" w:rsidRDefault="009053BE" w:rsidP="00D829F2">
      <w:pPr>
        <w:spacing w:line="240" w:lineRule="auto"/>
        <w:ind w:left="1276"/>
        <w:rPr>
          <w:rFonts w:ascii="Bookman Old Style" w:eastAsia="Times New Roman" w:hAnsi="Bookman Old Style" w:cs="Calibri"/>
          <w:i/>
          <w:iCs/>
          <w:color w:val="000000"/>
          <w:sz w:val="22"/>
          <w:lang w:bidi="he-IL"/>
        </w:rPr>
      </w:pPr>
    </w:p>
    <w:p w14:paraId="54F47671" w14:textId="77777777" w:rsidR="009053BE" w:rsidRPr="00DC13A5" w:rsidRDefault="009053BE" w:rsidP="00D829F2">
      <w:pPr>
        <w:spacing w:line="240" w:lineRule="auto"/>
        <w:ind w:left="1276"/>
        <w:rPr>
          <w:rFonts w:ascii="Bookman Old Style" w:eastAsia="Times New Roman" w:hAnsi="Bookman Old Style" w:cs="Arial"/>
          <w:i/>
          <w:iCs/>
          <w:color w:val="000000"/>
          <w:sz w:val="26"/>
          <w:szCs w:val="26"/>
          <w:lang w:bidi="he-IL"/>
        </w:rPr>
      </w:pPr>
      <w:r w:rsidRPr="00DC13A5">
        <w:rPr>
          <w:rFonts w:ascii="Bookman Old Style" w:eastAsia="Times New Roman" w:hAnsi="Bookman Old Style" w:cs="Arial"/>
          <w:i/>
          <w:iCs/>
          <w:color w:val="000000"/>
          <w:sz w:val="26"/>
          <w:szCs w:val="26"/>
          <w:lang w:bidi="he-IL"/>
        </w:rPr>
        <w:t>Η ατομική ελευθερία, ως αναφαίρετο συνταγματικό δικαίωμα δεν μπορεί να περιοριστεί ή να αφεθεί στην αβεβαιότητα που δημιουργεί η πρόταση «έχω/δεν έχω ικανοποιηθεί λογικά για την αναγκαιότητα έκδοσης του εντάλματος με βάση το περιεχόμενο του όρκου».</w:t>
      </w:r>
    </w:p>
    <w:p w14:paraId="4170A684" w14:textId="77777777" w:rsidR="009053BE" w:rsidRPr="00DC13A5" w:rsidRDefault="009053BE" w:rsidP="00D829F2">
      <w:pPr>
        <w:spacing w:line="240" w:lineRule="auto"/>
        <w:ind w:left="1276"/>
        <w:rPr>
          <w:rFonts w:ascii="Bookman Old Style" w:eastAsia="Times New Roman" w:hAnsi="Bookman Old Style" w:cs="Arial"/>
          <w:i/>
          <w:iCs/>
          <w:color w:val="000000"/>
          <w:sz w:val="26"/>
          <w:szCs w:val="26"/>
          <w:lang w:bidi="he-IL"/>
        </w:rPr>
      </w:pPr>
    </w:p>
    <w:p w14:paraId="02F3AE5B" w14:textId="77777777" w:rsidR="0061386D" w:rsidRPr="00D829F2" w:rsidRDefault="009053BE" w:rsidP="00D829F2">
      <w:pPr>
        <w:spacing w:line="240" w:lineRule="auto"/>
        <w:ind w:left="709"/>
        <w:rPr>
          <w:rFonts w:ascii="Bookman Old Style" w:eastAsia="Times New Roman" w:hAnsi="Bookman Old Style" w:cs="Arial"/>
          <w:i/>
          <w:iCs/>
          <w:color w:val="000000"/>
          <w:sz w:val="26"/>
          <w:szCs w:val="26"/>
          <w:lang w:bidi="he-IL"/>
        </w:rPr>
      </w:pPr>
      <w:r w:rsidRPr="00D829F2">
        <w:rPr>
          <w:rFonts w:ascii="Bookman Old Style" w:eastAsia="Times New Roman" w:hAnsi="Bookman Old Style" w:cs="Arial"/>
          <w:i/>
          <w:iCs/>
          <w:color w:val="000000"/>
          <w:sz w:val="26"/>
          <w:szCs w:val="26"/>
          <w:lang w:bidi="he-IL"/>
        </w:rPr>
        <w:t>Στη βάση των πιο πάνω παραλείψεων του κατώτερου Δικαστηρίου, βρίσκω ότι συντρέχουν οι προϋποθέσεις για να δοθεί η αιτούμενη άδεια, τόσο σε σχέση με το ένταλμα σύλληψης, όσο και σε σχέση με το ένταλμα έρευνας.</w:t>
      </w:r>
      <w:r w:rsidR="0061386D" w:rsidRPr="00D829F2">
        <w:rPr>
          <w:rFonts w:ascii="Bookman Old Style" w:eastAsia="Times New Roman" w:hAnsi="Bookman Old Style" w:cs="Arial"/>
          <w:i/>
          <w:iCs/>
          <w:color w:val="000000"/>
          <w:sz w:val="26"/>
          <w:szCs w:val="26"/>
          <w:lang w:bidi="he-IL"/>
        </w:rPr>
        <w:t>»</w:t>
      </w:r>
    </w:p>
    <w:p w14:paraId="62BF0928" w14:textId="77777777" w:rsidR="00D829F2" w:rsidRDefault="00D829F2" w:rsidP="009053BE">
      <w:pPr>
        <w:spacing w:line="480" w:lineRule="auto"/>
        <w:ind w:firstLine="284"/>
        <w:rPr>
          <w:rFonts w:ascii="Bookman Old Style" w:eastAsia="Times New Roman" w:hAnsi="Bookman Old Style" w:cs="Arial"/>
          <w:color w:val="000000"/>
          <w:sz w:val="26"/>
          <w:szCs w:val="26"/>
          <w:lang w:bidi="he-IL"/>
        </w:rPr>
      </w:pPr>
    </w:p>
    <w:p w14:paraId="69B03F19" w14:textId="4D51C5FD" w:rsidR="006D4766" w:rsidRDefault="002C48F0" w:rsidP="009053BE">
      <w:pPr>
        <w:spacing w:line="480" w:lineRule="auto"/>
        <w:ind w:firstLine="284"/>
        <w:rPr>
          <w:rFonts w:ascii="Bookman Old Style" w:eastAsia="Times New Roman" w:hAnsi="Bookman Old Style" w:cs="Arial"/>
          <w:color w:val="000000"/>
          <w:sz w:val="26"/>
          <w:szCs w:val="26"/>
          <w:lang w:bidi="he-IL"/>
        </w:rPr>
      </w:pPr>
      <w:r>
        <w:rPr>
          <w:rFonts w:ascii="Bookman Old Style" w:eastAsia="Times New Roman" w:hAnsi="Bookman Old Style" w:cs="Arial"/>
          <w:color w:val="000000"/>
          <w:sz w:val="26"/>
          <w:szCs w:val="26"/>
          <w:lang w:bidi="he-IL"/>
        </w:rPr>
        <w:t>Η αίτηση διά κλήσεως καταχωρίστηκε, ως οι οδηγίες του Δικαστηρίου. Ο ευπαίδευτος συνήγορος που εκπροσ</w:t>
      </w:r>
      <w:r w:rsidR="006D4766">
        <w:rPr>
          <w:rFonts w:ascii="Bookman Old Style" w:eastAsia="Times New Roman" w:hAnsi="Bookman Old Style" w:cs="Arial"/>
          <w:color w:val="000000"/>
          <w:sz w:val="26"/>
          <w:szCs w:val="26"/>
          <w:lang w:bidi="he-IL"/>
        </w:rPr>
        <w:t xml:space="preserve">ώπησε </w:t>
      </w:r>
      <w:r>
        <w:rPr>
          <w:rFonts w:ascii="Bookman Old Style" w:eastAsia="Times New Roman" w:hAnsi="Bookman Old Style" w:cs="Arial"/>
          <w:color w:val="000000"/>
          <w:sz w:val="26"/>
          <w:szCs w:val="26"/>
          <w:lang w:bidi="he-IL"/>
        </w:rPr>
        <w:t>τον Γενικό Εισαγγελέα</w:t>
      </w:r>
      <w:r w:rsidR="006D4766">
        <w:rPr>
          <w:rFonts w:ascii="Bookman Old Style" w:eastAsia="Times New Roman" w:hAnsi="Bookman Old Style" w:cs="Arial"/>
          <w:color w:val="000000"/>
          <w:sz w:val="26"/>
          <w:szCs w:val="26"/>
          <w:lang w:bidi="he-IL"/>
        </w:rPr>
        <w:t>,</w:t>
      </w:r>
      <w:r>
        <w:rPr>
          <w:rFonts w:ascii="Bookman Old Style" w:eastAsia="Times New Roman" w:hAnsi="Bookman Old Style" w:cs="Arial"/>
          <w:color w:val="000000"/>
          <w:sz w:val="26"/>
          <w:szCs w:val="26"/>
          <w:lang w:bidi="he-IL"/>
        </w:rPr>
        <w:t xml:space="preserve"> δήλωσε ευθύς εξ αρχής πως δεν θα υποστήριζε την απόφαση του κατώτερου Δικαστηρίου σε σχέση με το ένταλμα έρευνας. Διαφορετική ήταν όμως η θέση του σε σχέση με το ένταλμα σύλληψης</w:t>
      </w:r>
      <w:r w:rsidR="006D4766">
        <w:rPr>
          <w:rFonts w:ascii="Bookman Old Style" w:eastAsia="Times New Roman" w:hAnsi="Bookman Old Style" w:cs="Arial"/>
          <w:color w:val="000000"/>
          <w:sz w:val="26"/>
          <w:szCs w:val="26"/>
          <w:lang w:bidi="he-IL"/>
        </w:rPr>
        <w:t>,</w:t>
      </w:r>
      <w:r>
        <w:rPr>
          <w:rFonts w:ascii="Bookman Old Style" w:eastAsia="Times New Roman" w:hAnsi="Bookman Old Style" w:cs="Arial"/>
          <w:color w:val="000000"/>
          <w:sz w:val="26"/>
          <w:szCs w:val="26"/>
          <w:lang w:bidi="he-IL"/>
        </w:rPr>
        <w:t xml:space="preserve"> και τούτο γιατί στο έ</w:t>
      </w:r>
      <w:r w:rsidR="006D4766">
        <w:rPr>
          <w:rFonts w:ascii="Bookman Old Style" w:eastAsia="Times New Roman" w:hAnsi="Bookman Old Style" w:cs="Arial"/>
          <w:color w:val="000000"/>
          <w:sz w:val="26"/>
          <w:szCs w:val="26"/>
          <w:lang w:bidi="he-IL"/>
        </w:rPr>
        <w:t xml:space="preserve">γγραφο </w:t>
      </w:r>
      <w:r>
        <w:rPr>
          <w:rFonts w:ascii="Bookman Old Style" w:eastAsia="Times New Roman" w:hAnsi="Bookman Old Style" w:cs="Arial"/>
          <w:color w:val="000000"/>
          <w:sz w:val="26"/>
          <w:szCs w:val="26"/>
          <w:lang w:bidi="he-IL"/>
        </w:rPr>
        <w:t>που παραδόθηκε από το κατώτερο Δικαστήριο στην Αστυνομία, το τελευταίο είχε διαγράψει και μονογράψει</w:t>
      </w:r>
      <w:r w:rsidR="006D4766">
        <w:rPr>
          <w:rFonts w:ascii="Bookman Old Style" w:eastAsia="Times New Roman" w:hAnsi="Bookman Old Style" w:cs="Arial"/>
          <w:color w:val="000000"/>
          <w:sz w:val="26"/>
          <w:szCs w:val="26"/>
          <w:lang w:bidi="he-IL"/>
        </w:rPr>
        <w:t xml:space="preserve"> </w:t>
      </w:r>
      <w:r>
        <w:rPr>
          <w:rFonts w:ascii="Bookman Old Style" w:eastAsia="Times New Roman" w:hAnsi="Bookman Old Style" w:cs="Arial"/>
          <w:color w:val="000000"/>
          <w:sz w:val="26"/>
          <w:szCs w:val="26"/>
          <w:lang w:bidi="he-IL"/>
        </w:rPr>
        <w:t xml:space="preserve">τη φράση </w:t>
      </w:r>
      <w:r w:rsidRPr="002C48F0">
        <w:rPr>
          <w:rFonts w:ascii="Bookman Old Style" w:eastAsia="Times New Roman" w:hAnsi="Bookman Old Style" w:cs="Arial"/>
          <w:i/>
          <w:iCs/>
          <w:color w:val="000000"/>
          <w:sz w:val="26"/>
          <w:szCs w:val="26"/>
          <w:lang w:bidi="he-IL"/>
        </w:rPr>
        <w:t>«</w:t>
      </w:r>
      <w:r w:rsidR="0097649D">
        <w:rPr>
          <w:rFonts w:ascii="Bookman Old Style" w:eastAsia="Times New Roman" w:hAnsi="Bookman Old Style" w:cs="Arial"/>
          <w:i/>
          <w:iCs/>
          <w:color w:val="000000"/>
          <w:sz w:val="26"/>
          <w:szCs w:val="26"/>
          <w:lang w:bidi="he-IL"/>
        </w:rPr>
        <w:t>Δ</w:t>
      </w:r>
      <w:r w:rsidRPr="002C48F0">
        <w:rPr>
          <w:rFonts w:ascii="Bookman Old Style" w:eastAsia="Times New Roman" w:hAnsi="Bookman Old Style" w:cs="Arial"/>
          <w:i/>
          <w:iCs/>
          <w:color w:val="000000"/>
          <w:sz w:val="26"/>
          <w:szCs w:val="26"/>
          <w:lang w:bidi="he-IL"/>
        </w:rPr>
        <w:t>εν έχω»</w:t>
      </w:r>
      <w:r w:rsidR="006D4766">
        <w:rPr>
          <w:rFonts w:ascii="Bookman Old Style" w:eastAsia="Times New Roman" w:hAnsi="Bookman Old Style" w:cs="Arial"/>
          <w:i/>
          <w:iCs/>
          <w:color w:val="000000"/>
          <w:sz w:val="26"/>
          <w:szCs w:val="26"/>
          <w:lang w:bidi="he-IL"/>
        </w:rPr>
        <w:t>,</w:t>
      </w:r>
      <w:r>
        <w:rPr>
          <w:rFonts w:ascii="Bookman Old Style" w:eastAsia="Times New Roman" w:hAnsi="Bookman Old Style" w:cs="Arial"/>
          <w:color w:val="000000"/>
          <w:sz w:val="26"/>
          <w:szCs w:val="26"/>
          <w:lang w:bidi="he-IL"/>
        </w:rPr>
        <w:t xml:space="preserve"> και ως εκ τούτου παρέμεινε η φράση </w:t>
      </w:r>
      <w:r w:rsidRPr="002C48F0">
        <w:rPr>
          <w:rFonts w:ascii="Bookman Old Style" w:eastAsia="Times New Roman" w:hAnsi="Bookman Old Style" w:cs="Arial"/>
          <w:i/>
          <w:iCs/>
          <w:color w:val="000000"/>
          <w:sz w:val="26"/>
          <w:szCs w:val="26"/>
          <w:lang w:bidi="he-IL"/>
        </w:rPr>
        <w:t>«</w:t>
      </w:r>
      <w:r w:rsidR="0097649D">
        <w:rPr>
          <w:rFonts w:ascii="Bookman Old Style" w:eastAsia="Times New Roman" w:hAnsi="Bookman Old Style" w:cs="Arial"/>
          <w:i/>
          <w:iCs/>
          <w:color w:val="000000"/>
          <w:sz w:val="26"/>
          <w:szCs w:val="26"/>
          <w:lang w:bidi="he-IL"/>
        </w:rPr>
        <w:t>Έ</w:t>
      </w:r>
      <w:r w:rsidRPr="002C48F0">
        <w:rPr>
          <w:rFonts w:ascii="Bookman Old Style" w:eastAsia="Times New Roman" w:hAnsi="Bookman Old Style" w:cs="Arial"/>
          <w:i/>
          <w:iCs/>
          <w:color w:val="000000"/>
          <w:sz w:val="26"/>
          <w:szCs w:val="26"/>
          <w:lang w:bidi="he-IL"/>
        </w:rPr>
        <w:t>χω ικανοποιηθεί λογικά για την ύπαρξη ανάγκης έκδοσης του παρόντος εντάλματος».</w:t>
      </w:r>
      <w:r w:rsidR="0097649D">
        <w:rPr>
          <w:rFonts w:ascii="Bookman Old Style" w:eastAsia="Times New Roman" w:hAnsi="Bookman Old Style" w:cs="Arial"/>
          <w:i/>
          <w:iCs/>
          <w:color w:val="000000"/>
          <w:sz w:val="26"/>
          <w:szCs w:val="26"/>
          <w:lang w:bidi="he-IL"/>
        </w:rPr>
        <w:t xml:space="preserve"> </w:t>
      </w:r>
      <w:r w:rsidR="006D4766" w:rsidRPr="006D4766">
        <w:rPr>
          <w:rFonts w:ascii="Bookman Old Style" w:eastAsia="Times New Roman" w:hAnsi="Bookman Old Style" w:cs="Arial"/>
          <w:color w:val="000000"/>
          <w:sz w:val="26"/>
          <w:szCs w:val="26"/>
          <w:lang w:bidi="he-IL"/>
        </w:rPr>
        <w:t xml:space="preserve">Αυτό το έγγραφο είναι που </w:t>
      </w:r>
      <w:r w:rsidR="009243C4">
        <w:rPr>
          <w:rFonts w:ascii="Bookman Old Style" w:eastAsia="Times New Roman" w:hAnsi="Bookman Old Style" w:cs="Arial"/>
          <w:color w:val="000000"/>
          <w:sz w:val="26"/>
          <w:szCs w:val="26"/>
          <w:lang w:bidi="he-IL"/>
        </w:rPr>
        <w:t xml:space="preserve">χρησιμοποιήθηκε από την </w:t>
      </w:r>
      <w:r w:rsidR="006D4766" w:rsidRPr="006D4766">
        <w:rPr>
          <w:rFonts w:ascii="Bookman Old Style" w:eastAsia="Times New Roman" w:hAnsi="Bookman Old Style" w:cs="Arial"/>
          <w:color w:val="000000"/>
          <w:sz w:val="26"/>
          <w:szCs w:val="26"/>
          <w:lang w:bidi="he-IL"/>
        </w:rPr>
        <w:t>Αστυνομία</w:t>
      </w:r>
      <w:r w:rsidR="009243C4">
        <w:rPr>
          <w:rFonts w:ascii="Bookman Old Style" w:eastAsia="Times New Roman" w:hAnsi="Bookman Old Style" w:cs="Arial"/>
          <w:color w:val="000000"/>
          <w:sz w:val="26"/>
          <w:szCs w:val="26"/>
          <w:lang w:bidi="he-IL"/>
        </w:rPr>
        <w:t xml:space="preserve"> για </w:t>
      </w:r>
      <w:r w:rsidR="00713C4E">
        <w:rPr>
          <w:rFonts w:ascii="Bookman Old Style" w:eastAsia="Times New Roman" w:hAnsi="Bookman Old Style" w:cs="Arial"/>
          <w:color w:val="000000"/>
          <w:sz w:val="26"/>
          <w:szCs w:val="26"/>
          <w:lang w:bidi="he-IL"/>
        </w:rPr>
        <w:t xml:space="preserve">τη </w:t>
      </w:r>
      <w:r w:rsidR="009243C4">
        <w:rPr>
          <w:rFonts w:ascii="Bookman Old Style" w:eastAsia="Times New Roman" w:hAnsi="Bookman Old Style" w:cs="Arial"/>
          <w:color w:val="000000"/>
          <w:sz w:val="26"/>
          <w:szCs w:val="26"/>
          <w:lang w:bidi="he-IL"/>
        </w:rPr>
        <w:t>σύλληψη του αιτητή</w:t>
      </w:r>
      <w:r w:rsidR="006D4766">
        <w:rPr>
          <w:rFonts w:ascii="Bookman Old Style" w:eastAsia="Times New Roman" w:hAnsi="Bookman Old Style" w:cs="Arial"/>
          <w:color w:val="000000"/>
          <w:sz w:val="26"/>
          <w:szCs w:val="26"/>
          <w:lang w:bidi="he-IL"/>
        </w:rPr>
        <w:t>.</w:t>
      </w:r>
    </w:p>
    <w:p w14:paraId="02E8102F" w14:textId="77777777" w:rsidR="006D4766" w:rsidRDefault="006D4766" w:rsidP="009053BE">
      <w:pPr>
        <w:spacing w:line="480" w:lineRule="auto"/>
        <w:ind w:firstLine="284"/>
        <w:rPr>
          <w:rFonts w:ascii="Bookman Old Style" w:eastAsia="Times New Roman" w:hAnsi="Bookman Old Style" w:cs="Arial"/>
          <w:color w:val="000000"/>
          <w:sz w:val="26"/>
          <w:szCs w:val="26"/>
          <w:lang w:bidi="he-IL"/>
        </w:rPr>
      </w:pPr>
    </w:p>
    <w:p w14:paraId="20B74F32" w14:textId="3B81A17C" w:rsidR="002C48F0" w:rsidRDefault="002C48F0" w:rsidP="009053BE">
      <w:pPr>
        <w:spacing w:line="480" w:lineRule="auto"/>
        <w:ind w:firstLine="284"/>
        <w:rPr>
          <w:rFonts w:ascii="Bookman Old Style" w:eastAsia="Times New Roman" w:hAnsi="Bookman Old Style" w:cs="Arial"/>
          <w:color w:val="000000"/>
          <w:sz w:val="26"/>
          <w:szCs w:val="26"/>
          <w:lang w:bidi="he-IL"/>
        </w:rPr>
      </w:pPr>
      <w:r>
        <w:rPr>
          <w:rFonts w:ascii="Bookman Old Style" w:eastAsia="Times New Roman" w:hAnsi="Bookman Old Style" w:cs="Arial"/>
          <w:color w:val="000000"/>
          <w:sz w:val="26"/>
          <w:szCs w:val="26"/>
          <w:lang w:bidi="he-IL"/>
        </w:rPr>
        <w:t xml:space="preserve">Η ένσταση </w:t>
      </w:r>
      <w:r w:rsidR="006D4766">
        <w:rPr>
          <w:rFonts w:ascii="Bookman Old Style" w:eastAsia="Times New Roman" w:hAnsi="Bookman Old Style" w:cs="Arial"/>
          <w:color w:val="000000"/>
          <w:sz w:val="26"/>
          <w:szCs w:val="26"/>
          <w:lang w:bidi="he-IL"/>
        </w:rPr>
        <w:t xml:space="preserve">του Γενικού Εισαγγελέα </w:t>
      </w:r>
      <w:r>
        <w:rPr>
          <w:rFonts w:ascii="Bookman Old Style" w:eastAsia="Times New Roman" w:hAnsi="Bookman Old Style" w:cs="Arial"/>
          <w:color w:val="000000"/>
          <w:sz w:val="26"/>
          <w:szCs w:val="26"/>
          <w:lang w:bidi="he-IL"/>
        </w:rPr>
        <w:t>που καταχωρίστηκε</w:t>
      </w:r>
      <w:r w:rsidR="006D4766">
        <w:rPr>
          <w:rFonts w:ascii="Bookman Old Style" w:eastAsia="Times New Roman" w:hAnsi="Bookman Old Style" w:cs="Arial"/>
          <w:color w:val="000000"/>
          <w:sz w:val="26"/>
          <w:szCs w:val="26"/>
          <w:lang w:bidi="he-IL"/>
        </w:rPr>
        <w:t>,</w:t>
      </w:r>
      <w:r>
        <w:rPr>
          <w:rFonts w:ascii="Bookman Old Style" w:eastAsia="Times New Roman" w:hAnsi="Bookman Old Style" w:cs="Arial"/>
          <w:color w:val="000000"/>
          <w:sz w:val="26"/>
          <w:szCs w:val="26"/>
          <w:lang w:bidi="he-IL"/>
        </w:rPr>
        <w:t xml:space="preserve"> επικεντρώθηκε</w:t>
      </w:r>
      <w:r w:rsidR="0097649D">
        <w:rPr>
          <w:rFonts w:ascii="Bookman Old Style" w:eastAsia="Times New Roman" w:hAnsi="Bookman Old Style" w:cs="Arial"/>
          <w:color w:val="000000"/>
          <w:sz w:val="26"/>
          <w:szCs w:val="26"/>
          <w:lang w:bidi="he-IL"/>
        </w:rPr>
        <w:t xml:space="preserve"> </w:t>
      </w:r>
      <w:r>
        <w:rPr>
          <w:rFonts w:ascii="Bookman Old Style" w:eastAsia="Times New Roman" w:hAnsi="Bookman Old Style" w:cs="Arial"/>
          <w:color w:val="000000"/>
          <w:sz w:val="26"/>
          <w:szCs w:val="26"/>
          <w:lang w:bidi="he-IL"/>
        </w:rPr>
        <w:t>στα πιο πάνω, τα οποία</w:t>
      </w:r>
      <w:r w:rsidR="006D4766">
        <w:rPr>
          <w:rFonts w:ascii="Bookman Old Style" w:eastAsia="Times New Roman" w:hAnsi="Bookman Old Style" w:cs="Arial"/>
          <w:color w:val="000000"/>
          <w:sz w:val="26"/>
          <w:szCs w:val="26"/>
          <w:lang w:bidi="he-IL"/>
        </w:rPr>
        <w:t xml:space="preserve">, </w:t>
      </w:r>
      <w:proofErr w:type="spellStart"/>
      <w:r w:rsidR="006D4766">
        <w:rPr>
          <w:rFonts w:ascii="Bookman Old Style" w:eastAsia="Times New Roman" w:hAnsi="Bookman Old Style" w:cs="Arial"/>
          <w:color w:val="000000"/>
          <w:sz w:val="26"/>
          <w:szCs w:val="26"/>
          <w:lang w:bidi="he-IL"/>
        </w:rPr>
        <w:t>ειρήσθω</w:t>
      </w:r>
      <w:proofErr w:type="spellEnd"/>
      <w:r w:rsidR="006D4766">
        <w:rPr>
          <w:rFonts w:ascii="Bookman Old Style" w:eastAsia="Times New Roman" w:hAnsi="Bookman Old Style" w:cs="Arial"/>
          <w:color w:val="000000"/>
          <w:sz w:val="26"/>
          <w:szCs w:val="26"/>
          <w:lang w:bidi="he-IL"/>
        </w:rPr>
        <w:t xml:space="preserve"> εν </w:t>
      </w:r>
      <w:proofErr w:type="spellStart"/>
      <w:r w:rsidR="006D4766">
        <w:rPr>
          <w:rFonts w:ascii="Bookman Old Style" w:eastAsia="Times New Roman" w:hAnsi="Bookman Old Style" w:cs="Arial"/>
          <w:color w:val="000000"/>
          <w:sz w:val="26"/>
          <w:szCs w:val="26"/>
          <w:lang w:bidi="he-IL"/>
        </w:rPr>
        <w:t>παρόδω</w:t>
      </w:r>
      <w:proofErr w:type="spellEnd"/>
      <w:r w:rsidR="006D4766">
        <w:rPr>
          <w:rFonts w:ascii="Bookman Old Style" w:eastAsia="Times New Roman" w:hAnsi="Bookman Old Style" w:cs="Arial"/>
          <w:color w:val="000000"/>
          <w:sz w:val="26"/>
          <w:szCs w:val="26"/>
          <w:lang w:bidi="he-IL"/>
        </w:rPr>
        <w:t>,</w:t>
      </w:r>
      <w:r>
        <w:rPr>
          <w:rFonts w:ascii="Bookman Old Style" w:eastAsia="Times New Roman" w:hAnsi="Bookman Old Style" w:cs="Arial"/>
          <w:color w:val="000000"/>
          <w:sz w:val="26"/>
          <w:szCs w:val="26"/>
          <w:lang w:bidi="he-IL"/>
        </w:rPr>
        <w:t xml:space="preserve"> είναι παραδεκτά από τον ευπαίδευτο συνήγορο του αιτητή.</w:t>
      </w:r>
    </w:p>
    <w:p w14:paraId="0E9E05D4" w14:textId="29648E3A" w:rsidR="00EC41FB" w:rsidRDefault="002C48F0" w:rsidP="009053BE">
      <w:pPr>
        <w:spacing w:line="480" w:lineRule="auto"/>
        <w:ind w:firstLine="284"/>
        <w:rPr>
          <w:rFonts w:ascii="Bookman Old Style" w:eastAsia="Times New Roman" w:hAnsi="Bookman Old Style" w:cs="Arial"/>
          <w:color w:val="000000"/>
          <w:sz w:val="26"/>
          <w:szCs w:val="26"/>
          <w:lang w:bidi="he-IL"/>
        </w:rPr>
      </w:pPr>
      <w:r>
        <w:rPr>
          <w:rFonts w:ascii="Bookman Old Style" w:eastAsia="Times New Roman" w:hAnsi="Bookman Old Style" w:cs="Arial"/>
          <w:color w:val="000000"/>
          <w:sz w:val="26"/>
          <w:szCs w:val="26"/>
          <w:lang w:bidi="he-IL"/>
        </w:rPr>
        <w:lastRenderedPageBreak/>
        <w:t>Έχω θέσει ενώπιον μου τα όσα ανέφεραν οι δύο ευπαίδευτοι συνήγοροι με τις σύντομες, αλλά ικανές αγορεύσεις τους.</w:t>
      </w:r>
      <w:r w:rsidR="00940210">
        <w:rPr>
          <w:rFonts w:ascii="Bookman Old Style" w:eastAsia="Times New Roman" w:hAnsi="Bookman Old Style" w:cs="Arial"/>
          <w:color w:val="000000"/>
          <w:sz w:val="26"/>
          <w:szCs w:val="26"/>
          <w:lang w:bidi="he-IL"/>
        </w:rPr>
        <w:t xml:space="preserve"> Ο                κ. Χρίστου αναφέρθηκε στην ατομική ελευθερία, δικαίωμα που κατοχυρώνεται συνταγματικά, για να προσθέσει πως η ύπαρξη των δύο εγγράφων</w:t>
      </w:r>
      <w:r w:rsidR="006D4766">
        <w:rPr>
          <w:rFonts w:ascii="Bookman Old Style" w:eastAsia="Times New Roman" w:hAnsi="Bookman Old Style" w:cs="Arial"/>
          <w:color w:val="000000"/>
          <w:sz w:val="26"/>
          <w:szCs w:val="26"/>
          <w:lang w:bidi="he-IL"/>
        </w:rPr>
        <w:t xml:space="preserve">, με διαφορετικό περιεχόμενο, </w:t>
      </w:r>
      <w:r w:rsidR="00940210">
        <w:rPr>
          <w:rFonts w:ascii="Bookman Old Style" w:eastAsia="Times New Roman" w:hAnsi="Bookman Old Style" w:cs="Arial"/>
          <w:color w:val="000000"/>
          <w:sz w:val="26"/>
          <w:szCs w:val="26"/>
          <w:lang w:bidi="he-IL"/>
        </w:rPr>
        <w:t xml:space="preserve">συνιστά «παθογένεια» και προκαλεί αβεβαιότητα.  Από την άλλη, ο κ. </w:t>
      </w:r>
      <w:proofErr w:type="spellStart"/>
      <w:r w:rsidR="00940210">
        <w:rPr>
          <w:rFonts w:ascii="Bookman Old Style" w:eastAsia="Times New Roman" w:hAnsi="Bookman Old Style" w:cs="Arial"/>
          <w:color w:val="000000"/>
          <w:sz w:val="26"/>
          <w:szCs w:val="26"/>
          <w:lang w:bidi="he-IL"/>
        </w:rPr>
        <w:t>Κάρνος</w:t>
      </w:r>
      <w:proofErr w:type="spellEnd"/>
      <w:r w:rsidR="00940210">
        <w:rPr>
          <w:rFonts w:ascii="Bookman Old Style" w:eastAsia="Times New Roman" w:hAnsi="Bookman Old Style" w:cs="Arial"/>
          <w:color w:val="000000"/>
          <w:sz w:val="26"/>
          <w:szCs w:val="26"/>
          <w:lang w:bidi="he-IL"/>
        </w:rPr>
        <w:t xml:space="preserve"> εισηγήθηκε πως το κατώτερο Δικαστήριο ικανοποιήθηκε λογικά για την ύπαρξη ανάγκης έκδοσης του εντάλματος σύλληψης, κάτι που προκύπτει από το αδιαμφισβήτητο γεγονός ότι στο έγγραφο που παρέδωσε στ</w:t>
      </w:r>
      <w:r w:rsidR="009243C4">
        <w:rPr>
          <w:rFonts w:ascii="Bookman Old Style" w:eastAsia="Times New Roman" w:hAnsi="Bookman Old Style" w:cs="Arial"/>
          <w:color w:val="000000"/>
          <w:sz w:val="26"/>
          <w:szCs w:val="26"/>
          <w:lang w:bidi="he-IL"/>
        </w:rPr>
        <w:t>η</w:t>
      </w:r>
      <w:r w:rsidR="00940210">
        <w:rPr>
          <w:rFonts w:ascii="Bookman Old Style" w:eastAsia="Times New Roman" w:hAnsi="Bookman Old Style" w:cs="Arial"/>
          <w:color w:val="000000"/>
          <w:sz w:val="26"/>
          <w:szCs w:val="26"/>
          <w:lang w:bidi="he-IL"/>
        </w:rPr>
        <w:t>ν αστυνομ</w:t>
      </w:r>
      <w:r w:rsidR="009243C4">
        <w:rPr>
          <w:rFonts w:ascii="Bookman Old Style" w:eastAsia="Times New Roman" w:hAnsi="Bookman Old Style" w:cs="Arial"/>
          <w:color w:val="000000"/>
          <w:sz w:val="26"/>
          <w:szCs w:val="26"/>
          <w:lang w:bidi="he-IL"/>
        </w:rPr>
        <w:t xml:space="preserve">ία, είχε </w:t>
      </w:r>
      <w:r w:rsidR="00940210">
        <w:rPr>
          <w:rFonts w:ascii="Bookman Old Style" w:eastAsia="Times New Roman" w:hAnsi="Bookman Old Style" w:cs="Arial"/>
          <w:color w:val="000000"/>
          <w:sz w:val="26"/>
          <w:szCs w:val="26"/>
          <w:lang w:bidi="he-IL"/>
        </w:rPr>
        <w:t xml:space="preserve">διαγράψει και μάλιστα μονογράψει τις λέξεις </w:t>
      </w:r>
      <w:r w:rsidR="00940210" w:rsidRPr="00940210">
        <w:rPr>
          <w:rFonts w:ascii="Bookman Old Style" w:eastAsia="Times New Roman" w:hAnsi="Bookman Old Style" w:cs="Arial"/>
          <w:i/>
          <w:iCs/>
          <w:color w:val="000000"/>
          <w:sz w:val="26"/>
          <w:szCs w:val="26"/>
          <w:lang w:bidi="he-IL"/>
        </w:rPr>
        <w:t>«</w:t>
      </w:r>
      <w:r w:rsidR="0097649D">
        <w:rPr>
          <w:rFonts w:ascii="Bookman Old Style" w:eastAsia="Times New Roman" w:hAnsi="Bookman Old Style" w:cs="Arial"/>
          <w:i/>
          <w:iCs/>
          <w:color w:val="000000"/>
          <w:sz w:val="26"/>
          <w:szCs w:val="26"/>
          <w:lang w:bidi="he-IL"/>
        </w:rPr>
        <w:t>Δ</w:t>
      </w:r>
      <w:r w:rsidR="00940210" w:rsidRPr="00940210">
        <w:rPr>
          <w:rFonts w:ascii="Bookman Old Style" w:eastAsia="Times New Roman" w:hAnsi="Bookman Old Style" w:cs="Arial"/>
          <w:i/>
          <w:iCs/>
          <w:color w:val="000000"/>
          <w:sz w:val="26"/>
          <w:szCs w:val="26"/>
          <w:lang w:bidi="he-IL"/>
        </w:rPr>
        <w:t>εν έχω»</w:t>
      </w:r>
      <w:r w:rsidR="00940210">
        <w:rPr>
          <w:rFonts w:ascii="Bookman Old Style" w:eastAsia="Times New Roman" w:hAnsi="Bookman Old Style" w:cs="Arial"/>
          <w:color w:val="000000"/>
          <w:sz w:val="26"/>
          <w:szCs w:val="26"/>
          <w:lang w:bidi="he-IL"/>
        </w:rPr>
        <w:t>, με αποτέλεσμα να μην υπάρχει</w:t>
      </w:r>
      <w:r w:rsidR="006D4766">
        <w:rPr>
          <w:rFonts w:ascii="Bookman Old Style" w:eastAsia="Times New Roman" w:hAnsi="Bookman Old Style" w:cs="Arial"/>
          <w:color w:val="000000"/>
          <w:sz w:val="26"/>
          <w:szCs w:val="26"/>
          <w:lang w:bidi="he-IL"/>
        </w:rPr>
        <w:t xml:space="preserve"> ουδεμία</w:t>
      </w:r>
      <w:r w:rsidR="00940210">
        <w:rPr>
          <w:rFonts w:ascii="Bookman Old Style" w:eastAsia="Times New Roman" w:hAnsi="Bookman Old Style" w:cs="Arial"/>
          <w:color w:val="000000"/>
          <w:sz w:val="26"/>
          <w:szCs w:val="26"/>
          <w:lang w:bidi="he-IL"/>
        </w:rPr>
        <w:t xml:space="preserve"> αβεβαιότητα</w:t>
      </w:r>
      <w:r w:rsidR="00EC41FB">
        <w:rPr>
          <w:rFonts w:ascii="Bookman Old Style" w:eastAsia="Times New Roman" w:hAnsi="Bookman Old Style" w:cs="Arial"/>
          <w:color w:val="000000"/>
          <w:sz w:val="26"/>
          <w:szCs w:val="26"/>
          <w:lang w:bidi="he-IL"/>
        </w:rPr>
        <w:t xml:space="preserve"> πως αυτό είχε ικανοποιηθεί για όλες τις προϋποθέσεις έκδοσης του αιτούμενου εντάλματος σύλληψης</w:t>
      </w:r>
      <w:r w:rsidR="006D4766">
        <w:rPr>
          <w:rFonts w:ascii="Bookman Old Style" w:eastAsia="Times New Roman" w:hAnsi="Bookman Old Style" w:cs="Arial"/>
          <w:color w:val="000000"/>
          <w:sz w:val="26"/>
          <w:szCs w:val="26"/>
          <w:lang w:bidi="he-IL"/>
        </w:rPr>
        <w:t>, το οποίο και εξέδωσε</w:t>
      </w:r>
      <w:r w:rsidR="00EC41FB">
        <w:rPr>
          <w:rFonts w:ascii="Bookman Old Style" w:eastAsia="Times New Roman" w:hAnsi="Bookman Old Style" w:cs="Arial"/>
          <w:color w:val="000000"/>
          <w:sz w:val="26"/>
          <w:szCs w:val="26"/>
          <w:lang w:bidi="he-IL"/>
        </w:rPr>
        <w:t xml:space="preserve">. </w:t>
      </w:r>
    </w:p>
    <w:p w14:paraId="72645DBF" w14:textId="77777777" w:rsidR="00EC41FB" w:rsidRDefault="00EC41FB" w:rsidP="009053BE">
      <w:pPr>
        <w:spacing w:line="480" w:lineRule="auto"/>
        <w:ind w:firstLine="284"/>
        <w:rPr>
          <w:rFonts w:ascii="Bookman Old Style" w:eastAsia="Times New Roman" w:hAnsi="Bookman Old Style" w:cs="Arial"/>
          <w:color w:val="000000"/>
          <w:sz w:val="26"/>
          <w:szCs w:val="26"/>
          <w:lang w:bidi="he-IL"/>
        </w:rPr>
      </w:pPr>
    </w:p>
    <w:p w14:paraId="61276502" w14:textId="23B6E443" w:rsidR="006D4766" w:rsidRDefault="00EC41FB" w:rsidP="00EC41FB">
      <w:pPr>
        <w:spacing w:line="480" w:lineRule="auto"/>
        <w:ind w:firstLine="284"/>
        <w:rPr>
          <w:rFonts w:ascii="Bookman Old Style" w:eastAsia="Times New Roman" w:hAnsi="Bookman Old Style" w:cs="Arial"/>
          <w:color w:val="000000"/>
          <w:sz w:val="26"/>
          <w:szCs w:val="26"/>
          <w:lang w:bidi="he-IL"/>
        </w:rPr>
      </w:pPr>
      <w:r>
        <w:rPr>
          <w:rFonts w:ascii="Bookman Old Style" w:eastAsia="Times New Roman" w:hAnsi="Bookman Old Style" w:cs="Arial"/>
          <w:color w:val="000000"/>
          <w:sz w:val="26"/>
          <w:szCs w:val="26"/>
          <w:lang w:bidi="he-IL"/>
        </w:rPr>
        <w:t>Κατ΄ αρχάς, θα πρέπει να σημειωθεί πως τα γεγονότα διαφοροποιούνται</w:t>
      </w:r>
      <w:r w:rsidR="00F96C17" w:rsidRPr="00F96C17">
        <w:rPr>
          <w:rFonts w:ascii="Bookman Old Style" w:eastAsia="Times New Roman" w:hAnsi="Bookman Old Style" w:cs="Arial"/>
          <w:color w:val="000000"/>
          <w:sz w:val="26"/>
          <w:szCs w:val="26"/>
          <w:lang w:bidi="he-IL"/>
        </w:rPr>
        <w:t>,</w:t>
      </w:r>
      <w:r w:rsidR="00F96C17">
        <w:rPr>
          <w:rFonts w:ascii="Bookman Old Style" w:eastAsia="Times New Roman" w:hAnsi="Bookman Old Style" w:cs="Arial"/>
          <w:color w:val="000000"/>
          <w:sz w:val="26"/>
          <w:szCs w:val="26"/>
          <w:lang w:bidi="he-IL"/>
        </w:rPr>
        <w:t xml:space="preserve"> σε σχέση με το εκδοθέν ένταλμα σύλληψης,</w:t>
      </w:r>
      <w:r>
        <w:rPr>
          <w:rFonts w:ascii="Bookman Old Style" w:eastAsia="Times New Roman" w:hAnsi="Bookman Old Style" w:cs="Arial"/>
          <w:color w:val="000000"/>
          <w:sz w:val="26"/>
          <w:szCs w:val="26"/>
          <w:lang w:bidi="he-IL"/>
        </w:rPr>
        <w:t xml:space="preserve"> από τα γεγονότα της υπόθεσης </w:t>
      </w:r>
      <w:r w:rsidRPr="00EC41FB">
        <w:rPr>
          <w:rFonts w:ascii="Bookman Old Style" w:eastAsia="Times New Roman" w:hAnsi="Bookman Old Style" w:cs="Arial"/>
          <w:b/>
          <w:bCs/>
          <w:i/>
          <w:iCs/>
          <w:color w:val="000000"/>
          <w:sz w:val="26"/>
          <w:szCs w:val="26"/>
          <w:lang w:bidi="he-IL"/>
        </w:rPr>
        <w:t xml:space="preserve">Αναφορικά με την Αίτηση του Γεωργίου για την Έκδοση Προνομιακών Ενταλμάτων, Πολ. Αίτηση 39/2019, </w:t>
      </w:r>
      <w:proofErr w:type="spellStart"/>
      <w:r w:rsidRPr="00EC41FB">
        <w:rPr>
          <w:rFonts w:ascii="Bookman Old Style" w:eastAsia="Times New Roman" w:hAnsi="Bookman Old Style" w:cs="Arial"/>
          <w:b/>
          <w:bCs/>
          <w:i/>
          <w:iCs/>
          <w:color w:val="000000"/>
          <w:sz w:val="26"/>
          <w:szCs w:val="26"/>
          <w:lang w:bidi="he-IL"/>
        </w:rPr>
        <w:t>ημερ</w:t>
      </w:r>
      <w:proofErr w:type="spellEnd"/>
      <w:r w:rsidRPr="00EC41FB">
        <w:rPr>
          <w:rFonts w:ascii="Bookman Old Style" w:eastAsia="Times New Roman" w:hAnsi="Bookman Old Style" w:cs="Arial"/>
          <w:b/>
          <w:bCs/>
          <w:i/>
          <w:iCs/>
          <w:color w:val="000000"/>
          <w:sz w:val="26"/>
          <w:szCs w:val="26"/>
          <w:lang w:bidi="he-IL"/>
        </w:rPr>
        <w:t>. 26.6.2019</w:t>
      </w:r>
      <w:r w:rsidR="00F96C17">
        <w:rPr>
          <w:rFonts w:ascii="Bookman Old Style" w:eastAsia="Times New Roman" w:hAnsi="Bookman Old Style" w:cs="Arial"/>
          <w:b/>
          <w:bCs/>
          <w:i/>
          <w:iCs/>
          <w:color w:val="000000"/>
          <w:sz w:val="26"/>
          <w:szCs w:val="26"/>
          <w:lang w:bidi="he-IL"/>
        </w:rPr>
        <w:t>.</w:t>
      </w:r>
      <w:r>
        <w:rPr>
          <w:rFonts w:ascii="Bookman Old Style" w:eastAsia="Times New Roman" w:hAnsi="Bookman Old Style" w:cs="Arial"/>
          <w:color w:val="000000"/>
          <w:sz w:val="26"/>
          <w:szCs w:val="26"/>
          <w:lang w:bidi="he-IL"/>
        </w:rPr>
        <w:t xml:space="preserve"> Εκεί</w:t>
      </w:r>
      <w:r w:rsidR="006D4766">
        <w:rPr>
          <w:rFonts w:ascii="Bookman Old Style" w:eastAsia="Times New Roman" w:hAnsi="Bookman Old Style" w:cs="Arial"/>
          <w:color w:val="000000"/>
          <w:sz w:val="26"/>
          <w:szCs w:val="26"/>
          <w:lang w:bidi="he-IL"/>
        </w:rPr>
        <w:t xml:space="preserve"> </w:t>
      </w:r>
      <w:r>
        <w:rPr>
          <w:rFonts w:ascii="Bookman Old Style" w:eastAsia="Times New Roman" w:hAnsi="Bookman Old Style" w:cs="Arial"/>
          <w:color w:val="000000"/>
          <w:sz w:val="26"/>
          <w:szCs w:val="26"/>
          <w:lang w:bidi="he-IL"/>
        </w:rPr>
        <w:t xml:space="preserve">δεν είχε διαγραφεί </w:t>
      </w:r>
      <w:r w:rsidR="00840A65">
        <w:rPr>
          <w:rFonts w:ascii="Bookman Old Style" w:eastAsia="Times New Roman" w:hAnsi="Bookman Old Style" w:cs="Arial"/>
          <w:color w:val="000000"/>
          <w:sz w:val="26"/>
          <w:szCs w:val="26"/>
          <w:lang w:bidi="he-IL"/>
        </w:rPr>
        <w:t xml:space="preserve">από το κατώτερο Δικαστήριο, </w:t>
      </w:r>
      <w:r>
        <w:rPr>
          <w:rFonts w:ascii="Bookman Old Style" w:eastAsia="Times New Roman" w:hAnsi="Bookman Old Style" w:cs="Arial"/>
          <w:color w:val="000000"/>
          <w:sz w:val="26"/>
          <w:szCs w:val="26"/>
          <w:lang w:bidi="he-IL"/>
        </w:rPr>
        <w:t xml:space="preserve">η μία εκ των δύο φράσεων </w:t>
      </w:r>
      <w:r w:rsidRPr="00EC41FB">
        <w:rPr>
          <w:rFonts w:ascii="Bookman Old Style" w:eastAsia="Times New Roman" w:hAnsi="Bookman Old Style" w:cs="Arial"/>
          <w:i/>
          <w:iCs/>
          <w:color w:val="000000"/>
          <w:sz w:val="26"/>
          <w:szCs w:val="26"/>
          <w:lang w:bidi="he-IL"/>
        </w:rPr>
        <w:t>«</w:t>
      </w:r>
      <w:r w:rsidR="00F96C17">
        <w:rPr>
          <w:rFonts w:ascii="Bookman Old Style" w:eastAsia="Times New Roman" w:hAnsi="Bookman Old Style" w:cs="Arial"/>
          <w:i/>
          <w:iCs/>
          <w:color w:val="000000"/>
          <w:sz w:val="26"/>
          <w:szCs w:val="26"/>
          <w:lang w:bidi="he-IL"/>
        </w:rPr>
        <w:t>Έ</w:t>
      </w:r>
      <w:r w:rsidRPr="00EC41FB">
        <w:rPr>
          <w:rFonts w:ascii="Bookman Old Style" w:eastAsia="Times New Roman" w:hAnsi="Bookman Old Style" w:cs="Arial"/>
          <w:i/>
          <w:iCs/>
          <w:color w:val="000000"/>
          <w:sz w:val="26"/>
          <w:szCs w:val="26"/>
          <w:lang w:bidi="he-IL"/>
        </w:rPr>
        <w:t>χω/</w:t>
      </w:r>
      <w:r w:rsidR="00F96C17">
        <w:rPr>
          <w:rFonts w:ascii="Bookman Old Style" w:eastAsia="Times New Roman" w:hAnsi="Bookman Old Style" w:cs="Arial"/>
          <w:i/>
          <w:iCs/>
          <w:color w:val="000000"/>
          <w:sz w:val="26"/>
          <w:szCs w:val="26"/>
          <w:lang w:bidi="he-IL"/>
        </w:rPr>
        <w:t>Δ</w:t>
      </w:r>
      <w:r w:rsidRPr="00EC41FB">
        <w:rPr>
          <w:rFonts w:ascii="Bookman Old Style" w:eastAsia="Times New Roman" w:hAnsi="Bookman Old Style" w:cs="Arial"/>
          <w:i/>
          <w:iCs/>
          <w:color w:val="000000"/>
          <w:sz w:val="26"/>
          <w:szCs w:val="26"/>
          <w:lang w:bidi="he-IL"/>
        </w:rPr>
        <w:t>εν έχω</w:t>
      </w:r>
      <w:r w:rsidR="00F96C17">
        <w:rPr>
          <w:rFonts w:ascii="Bookman Old Style" w:eastAsia="Times New Roman" w:hAnsi="Bookman Old Style" w:cs="Arial"/>
          <w:i/>
          <w:iCs/>
          <w:color w:val="000000"/>
          <w:sz w:val="26"/>
          <w:szCs w:val="26"/>
          <w:lang w:bidi="he-IL"/>
        </w:rPr>
        <w:t xml:space="preserve"> ικανοποιηθεί λογικά </w:t>
      </w:r>
      <w:r w:rsidR="00F96C17" w:rsidRPr="00F96C17">
        <w:rPr>
          <w:rFonts w:ascii="Bookman Old Style" w:eastAsia="Times New Roman" w:hAnsi="Bookman Old Style" w:cs="Arial"/>
          <w:color w:val="000000"/>
          <w:sz w:val="26"/>
          <w:szCs w:val="26"/>
          <w:lang w:bidi="he-IL"/>
        </w:rPr>
        <w:t xml:space="preserve">για την αναγκαιότητα έκδοσης του εντάλματος με βάση το περιεχόμενο του </w:t>
      </w:r>
      <w:r w:rsidR="00F96C17">
        <w:rPr>
          <w:rFonts w:ascii="Bookman Old Style" w:eastAsia="Times New Roman" w:hAnsi="Bookman Old Style" w:cs="Arial"/>
          <w:color w:val="000000"/>
          <w:sz w:val="26"/>
          <w:szCs w:val="26"/>
          <w:lang w:bidi="he-IL"/>
        </w:rPr>
        <w:t>ό</w:t>
      </w:r>
      <w:r w:rsidR="00F96C17" w:rsidRPr="00F96C17">
        <w:rPr>
          <w:rFonts w:ascii="Bookman Old Style" w:eastAsia="Times New Roman" w:hAnsi="Bookman Old Style" w:cs="Arial"/>
          <w:color w:val="000000"/>
          <w:sz w:val="26"/>
          <w:szCs w:val="26"/>
          <w:lang w:bidi="he-IL"/>
        </w:rPr>
        <w:t>ρκου</w:t>
      </w:r>
      <w:r w:rsidR="00F96C17">
        <w:rPr>
          <w:rFonts w:ascii="Bookman Old Style" w:eastAsia="Times New Roman" w:hAnsi="Bookman Old Style" w:cs="Arial"/>
          <w:color w:val="000000"/>
          <w:sz w:val="26"/>
          <w:szCs w:val="26"/>
          <w:lang w:bidi="he-IL"/>
        </w:rPr>
        <w:t>»</w:t>
      </w:r>
      <w:r>
        <w:rPr>
          <w:rFonts w:ascii="Bookman Old Style" w:eastAsia="Times New Roman" w:hAnsi="Bookman Old Style" w:cs="Arial"/>
          <w:i/>
          <w:iCs/>
          <w:color w:val="000000"/>
          <w:sz w:val="26"/>
          <w:szCs w:val="26"/>
          <w:lang w:bidi="he-IL"/>
        </w:rPr>
        <w:t xml:space="preserve">.  </w:t>
      </w:r>
      <w:r>
        <w:rPr>
          <w:rFonts w:ascii="Bookman Old Style" w:eastAsia="Times New Roman" w:hAnsi="Bookman Old Style" w:cs="Arial"/>
          <w:color w:val="000000"/>
          <w:sz w:val="26"/>
          <w:szCs w:val="26"/>
          <w:lang w:bidi="he-IL"/>
        </w:rPr>
        <w:t xml:space="preserve">Εδώ, ως ελέχθη, το </w:t>
      </w:r>
      <w:r w:rsidR="009243C4">
        <w:rPr>
          <w:rFonts w:ascii="Bookman Old Style" w:eastAsia="Times New Roman" w:hAnsi="Bookman Old Style" w:cs="Arial"/>
          <w:color w:val="000000"/>
          <w:sz w:val="26"/>
          <w:szCs w:val="26"/>
          <w:lang w:bidi="he-IL"/>
        </w:rPr>
        <w:t xml:space="preserve">κατώτερο </w:t>
      </w:r>
      <w:r>
        <w:rPr>
          <w:rFonts w:ascii="Bookman Old Style" w:eastAsia="Times New Roman" w:hAnsi="Bookman Old Style" w:cs="Arial"/>
          <w:color w:val="000000"/>
          <w:sz w:val="26"/>
          <w:szCs w:val="26"/>
          <w:lang w:bidi="he-IL"/>
        </w:rPr>
        <w:t>Δικαστήριο</w:t>
      </w:r>
      <w:r w:rsidR="00840A65">
        <w:rPr>
          <w:rFonts w:ascii="Bookman Old Style" w:eastAsia="Times New Roman" w:hAnsi="Bookman Old Style" w:cs="Arial"/>
          <w:color w:val="000000"/>
          <w:sz w:val="26"/>
          <w:szCs w:val="26"/>
          <w:lang w:bidi="he-IL"/>
        </w:rPr>
        <w:t>, στο έγγραφο που παρέδωσε στην Αστυνομία,</w:t>
      </w:r>
      <w:r>
        <w:rPr>
          <w:rFonts w:ascii="Bookman Old Style" w:eastAsia="Times New Roman" w:hAnsi="Bookman Old Style" w:cs="Arial"/>
          <w:color w:val="000000"/>
          <w:sz w:val="26"/>
          <w:szCs w:val="26"/>
          <w:lang w:bidi="he-IL"/>
        </w:rPr>
        <w:t xml:space="preserve"> όχι μόνο</w:t>
      </w:r>
      <w:r w:rsidR="00840A65">
        <w:rPr>
          <w:rFonts w:ascii="Bookman Old Style" w:eastAsia="Times New Roman" w:hAnsi="Bookman Old Style" w:cs="Arial"/>
          <w:color w:val="000000"/>
          <w:sz w:val="26"/>
          <w:szCs w:val="26"/>
          <w:lang w:bidi="he-IL"/>
        </w:rPr>
        <w:t xml:space="preserve"> </w:t>
      </w:r>
      <w:r w:rsidR="00840A65">
        <w:rPr>
          <w:rFonts w:ascii="Bookman Old Style" w:eastAsia="Times New Roman" w:hAnsi="Bookman Old Style" w:cs="Arial"/>
          <w:color w:val="000000"/>
          <w:sz w:val="26"/>
          <w:szCs w:val="26"/>
          <w:lang w:bidi="he-IL"/>
        </w:rPr>
        <w:lastRenderedPageBreak/>
        <w:t xml:space="preserve">είχε διαγράψει </w:t>
      </w:r>
      <w:r>
        <w:rPr>
          <w:rFonts w:ascii="Bookman Old Style" w:eastAsia="Times New Roman" w:hAnsi="Bookman Old Style" w:cs="Arial"/>
          <w:color w:val="000000"/>
          <w:sz w:val="26"/>
          <w:szCs w:val="26"/>
          <w:lang w:bidi="he-IL"/>
        </w:rPr>
        <w:t>τη φράση «</w:t>
      </w:r>
      <w:r w:rsidR="00F96C17" w:rsidRPr="00F96C17">
        <w:rPr>
          <w:rFonts w:ascii="Bookman Old Style" w:eastAsia="Times New Roman" w:hAnsi="Bookman Old Style" w:cs="Arial"/>
          <w:i/>
          <w:iCs/>
          <w:color w:val="000000"/>
          <w:sz w:val="26"/>
          <w:szCs w:val="26"/>
          <w:lang w:bidi="he-IL"/>
        </w:rPr>
        <w:t>Δ</w:t>
      </w:r>
      <w:r w:rsidRPr="006D4766">
        <w:rPr>
          <w:rFonts w:ascii="Bookman Old Style" w:eastAsia="Times New Roman" w:hAnsi="Bookman Old Style" w:cs="Arial"/>
          <w:i/>
          <w:iCs/>
          <w:color w:val="000000"/>
          <w:sz w:val="26"/>
          <w:szCs w:val="26"/>
          <w:lang w:bidi="he-IL"/>
        </w:rPr>
        <w:t>εν έχω»</w:t>
      </w:r>
      <w:r>
        <w:rPr>
          <w:rFonts w:ascii="Bookman Old Style" w:eastAsia="Times New Roman" w:hAnsi="Bookman Old Style" w:cs="Arial"/>
          <w:color w:val="000000"/>
          <w:sz w:val="26"/>
          <w:szCs w:val="26"/>
          <w:lang w:bidi="he-IL"/>
        </w:rPr>
        <w:t>, αλλά τη μονόγραψε, κάτι από το οποίο προκύπτει συνειδητή ενέργεια</w:t>
      </w:r>
      <w:r w:rsidR="00B5019F">
        <w:rPr>
          <w:rFonts w:ascii="Bookman Old Style" w:eastAsia="Times New Roman" w:hAnsi="Bookman Old Style" w:cs="Arial"/>
          <w:color w:val="000000"/>
          <w:sz w:val="26"/>
          <w:szCs w:val="26"/>
          <w:lang w:bidi="he-IL"/>
        </w:rPr>
        <w:t xml:space="preserve"> και κατ΄ επέκταση ουδεμία </w:t>
      </w:r>
      <w:r w:rsidR="00B5019F" w:rsidRPr="00B5019F">
        <w:rPr>
          <w:rFonts w:ascii="Bookman Old Style" w:eastAsia="Times New Roman" w:hAnsi="Bookman Old Style" w:cs="Arial"/>
          <w:color w:val="000000"/>
          <w:sz w:val="26"/>
          <w:szCs w:val="26"/>
          <w:lang w:bidi="he-IL"/>
        </w:rPr>
        <w:t>αβεβαιότητα υπάρχει</w:t>
      </w:r>
      <w:r w:rsidR="00B5019F">
        <w:rPr>
          <w:rFonts w:ascii="Bookman Old Style" w:eastAsia="Times New Roman" w:hAnsi="Bookman Old Style" w:cs="Arial"/>
          <w:color w:val="000000"/>
          <w:sz w:val="26"/>
          <w:szCs w:val="26"/>
          <w:lang w:bidi="he-IL"/>
        </w:rPr>
        <w:t xml:space="preserve"> πως αυτό </w:t>
      </w:r>
      <w:r w:rsidR="00B5019F" w:rsidRPr="00B5019F">
        <w:rPr>
          <w:rFonts w:ascii="Bookman Old Style" w:eastAsia="Times New Roman" w:hAnsi="Bookman Old Style" w:cs="Arial"/>
          <w:i/>
          <w:iCs/>
          <w:color w:val="000000"/>
          <w:sz w:val="26"/>
          <w:szCs w:val="26"/>
          <w:lang w:bidi="he-IL"/>
        </w:rPr>
        <w:t>«είχε ικανοποιηθεί λογικά για την ύπαρξη ανάγκης έκδοσ</w:t>
      </w:r>
      <w:r w:rsidR="00B5019F">
        <w:rPr>
          <w:rFonts w:ascii="Bookman Old Style" w:eastAsia="Times New Roman" w:hAnsi="Bookman Old Style" w:cs="Arial"/>
          <w:i/>
          <w:iCs/>
          <w:color w:val="000000"/>
          <w:sz w:val="26"/>
          <w:szCs w:val="26"/>
          <w:lang w:bidi="he-IL"/>
        </w:rPr>
        <w:t>ης του εντάλματος σύλληψης</w:t>
      </w:r>
      <w:r w:rsidR="00B5019F">
        <w:rPr>
          <w:rFonts w:ascii="Bookman Old Style" w:eastAsia="Times New Roman" w:hAnsi="Bookman Old Style" w:cs="Arial"/>
          <w:color w:val="000000"/>
          <w:sz w:val="26"/>
          <w:szCs w:val="26"/>
          <w:lang w:bidi="he-IL"/>
        </w:rPr>
        <w:t>»</w:t>
      </w:r>
      <w:r>
        <w:rPr>
          <w:rFonts w:ascii="Bookman Old Style" w:eastAsia="Times New Roman" w:hAnsi="Bookman Old Style" w:cs="Arial"/>
          <w:color w:val="000000"/>
          <w:sz w:val="26"/>
          <w:szCs w:val="26"/>
          <w:lang w:bidi="he-IL"/>
        </w:rPr>
        <w:t xml:space="preserve">. </w:t>
      </w:r>
      <w:r w:rsidR="009243C4">
        <w:rPr>
          <w:rFonts w:ascii="Bookman Old Style" w:eastAsia="Times New Roman" w:hAnsi="Bookman Old Style" w:cs="Arial"/>
          <w:color w:val="000000"/>
          <w:sz w:val="26"/>
          <w:szCs w:val="26"/>
          <w:lang w:bidi="he-IL"/>
        </w:rPr>
        <w:t>Συνάγεται πως</w:t>
      </w:r>
      <w:r w:rsidR="00B5019F">
        <w:rPr>
          <w:rFonts w:ascii="Bookman Old Style" w:eastAsia="Times New Roman" w:hAnsi="Bookman Old Style" w:cs="Arial"/>
          <w:color w:val="000000"/>
          <w:sz w:val="26"/>
          <w:szCs w:val="26"/>
          <w:lang w:bidi="he-IL"/>
        </w:rPr>
        <w:t xml:space="preserve"> το πρωτόδικο Δικαστήριο</w:t>
      </w:r>
      <w:r w:rsidR="00AB7AF4">
        <w:rPr>
          <w:rFonts w:ascii="Bookman Old Style" w:eastAsia="Times New Roman" w:hAnsi="Bookman Old Style" w:cs="Arial"/>
          <w:color w:val="000000"/>
          <w:sz w:val="26"/>
          <w:szCs w:val="26"/>
          <w:lang w:bidi="he-IL"/>
        </w:rPr>
        <w:t>,</w:t>
      </w:r>
      <w:r w:rsidR="009243C4">
        <w:rPr>
          <w:rFonts w:ascii="Bookman Old Style" w:eastAsia="Times New Roman" w:hAnsi="Bookman Old Style" w:cs="Arial"/>
          <w:color w:val="000000"/>
          <w:sz w:val="26"/>
          <w:szCs w:val="26"/>
          <w:lang w:bidi="he-IL"/>
        </w:rPr>
        <w:t xml:space="preserve"> ε</w:t>
      </w:r>
      <w:r>
        <w:rPr>
          <w:rFonts w:ascii="Bookman Old Style" w:eastAsia="Times New Roman" w:hAnsi="Bookman Old Style" w:cs="Arial"/>
          <w:color w:val="000000"/>
          <w:sz w:val="26"/>
          <w:szCs w:val="26"/>
          <w:lang w:bidi="he-IL"/>
        </w:rPr>
        <w:t>κ παραδρομής</w:t>
      </w:r>
      <w:r w:rsidR="00AB7AF4">
        <w:rPr>
          <w:rFonts w:ascii="Bookman Old Style" w:eastAsia="Times New Roman" w:hAnsi="Bookman Old Style" w:cs="Arial"/>
          <w:color w:val="000000"/>
          <w:sz w:val="26"/>
          <w:szCs w:val="26"/>
          <w:lang w:bidi="he-IL"/>
        </w:rPr>
        <w:t>,</w:t>
      </w:r>
      <w:r>
        <w:rPr>
          <w:rFonts w:ascii="Bookman Old Style" w:eastAsia="Times New Roman" w:hAnsi="Bookman Old Style" w:cs="Arial"/>
          <w:color w:val="000000"/>
          <w:sz w:val="26"/>
          <w:szCs w:val="26"/>
          <w:lang w:bidi="he-IL"/>
        </w:rPr>
        <w:t xml:space="preserve"> δεν διέγραψε την ίδια φράση από το έγ</w:t>
      </w:r>
      <w:r w:rsidRPr="009243C4">
        <w:rPr>
          <w:rFonts w:ascii="Bookman Old Style" w:eastAsia="Times New Roman" w:hAnsi="Bookman Old Style" w:cs="Arial"/>
          <w:color w:val="000000"/>
          <w:sz w:val="26"/>
          <w:szCs w:val="26"/>
          <w:lang w:bidi="he-IL"/>
        </w:rPr>
        <w:t>γρα</w:t>
      </w:r>
      <w:r>
        <w:rPr>
          <w:rFonts w:ascii="Bookman Old Style" w:eastAsia="Times New Roman" w:hAnsi="Bookman Old Style" w:cs="Arial"/>
          <w:color w:val="000000"/>
          <w:sz w:val="26"/>
          <w:szCs w:val="26"/>
          <w:lang w:bidi="he-IL"/>
        </w:rPr>
        <w:t xml:space="preserve">φο που κράτησε </w:t>
      </w:r>
      <w:r w:rsidR="006D4766">
        <w:rPr>
          <w:rFonts w:ascii="Bookman Old Style" w:eastAsia="Times New Roman" w:hAnsi="Bookman Old Style" w:cs="Arial"/>
          <w:color w:val="000000"/>
          <w:sz w:val="26"/>
          <w:szCs w:val="26"/>
          <w:lang w:bidi="he-IL"/>
        </w:rPr>
        <w:t>το ίδιο. Είναι αυτό το έγγραφο που παραδόθηκε από τις αρμόδιες αρχές στο</w:t>
      </w:r>
      <w:r w:rsidR="009243C4">
        <w:rPr>
          <w:rFonts w:ascii="Bookman Old Style" w:eastAsia="Times New Roman" w:hAnsi="Bookman Old Style" w:cs="Arial"/>
          <w:color w:val="000000"/>
          <w:sz w:val="26"/>
          <w:szCs w:val="26"/>
          <w:lang w:bidi="he-IL"/>
        </w:rPr>
        <w:t xml:space="preserve"> συνήγορο</w:t>
      </w:r>
      <w:r w:rsidR="006D4766">
        <w:rPr>
          <w:rFonts w:ascii="Bookman Old Style" w:eastAsia="Times New Roman" w:hAnsi="Bookman Old Style" w:cs="Arial"/>
          <w:color w:val="000000"/>
          <w:sz w:val="26"/>
          <w:szCs w:val="26"/>
          <w:lang w:bidi="he-IL"/>
        </w:rPr>
        <w:t xml:space="preserve"> του αιτητή, ο οποίος δικαιολογημένα στη μονομερή αίτηση</w:t>
      </w:r>
      <w:r w:rsidR="009243C4">
        <w:rPr>
          <w:rFonts w:ascii="Bookman Old Style" w:eastAsia="Times New Roman" w:hAnsi="Bookman Old Style" w:cs="Arial"/>
          <w:color w:val="000000"/>
          <w:sz w:val="26"/>
          <w:szCs w:val="26"/>
          <w:lang w:bidi="he-IL"/>
        </w:rPr>
        <w:t xml:space="preserve"> για άδεια,</w:t>
      </w:r>
      <w:r w:rsidR="006D4766">
        <w:rPr>
          <w:rFonts w:ascii="Bookman Old Style" w:eastAsia="Times New Roman" w:hAnsi="Bookman Old Style" w:cs="Arial"/>
          <w:color w:val="000000"/>
          <w:sz w:val="26"/>
          <w:szCs w:val="26"/>
          <w:lang w:bidi="he-IL"/>
        </w:rPr>
        <w:t xml:space="preserve"> συμπεριέλαβε και το ένταλμα σύλληψης.</w:t>
      </w:r>
    </w:p>
    <w:p w14:paraId="1F4576B9" w14:textId="77777777" w:rsidR="006D4766" w:rsidRDefault="006D4766" w:rsidP="00EC41FB">
      <w:pPr>
        <w:spacing w:line="480" w:lineRule="auto"/>
        <w:ind w:firstLine="284"/>
        <w:rPr>
          <w:rFonts w:ascii="Bookman Old Style" w:eastAsia="Times New Roman" w:hAnsi="Bookman Old Style" w:cs="Arial"/>
          <w:color w:val="000000"/>
          <w:sz w:val="26"/>
          <w:szCs w:val="26"/>
          <w:lang w:bidi="he-IL"/>
        </w:rPr>
      </w:pPr>
    </w:p>
    <w:p w14:paraId="00BFD6BD" w14:textId="3A5FA765" w:rsidR="00EC41FB" w:rsidRDefault="006D4766" w:rsidP="006D4766">
      <w:pPr>
        <w:spacing w:line="480" w:lineRule="auto"/>
        <w:ind w:firstLine="284"/>
        <w:rPr>
          <w:rFonts w:ascii="Bookman Old Style" w:eastAsia="Times New Roman" w:hAnsi="Bookman Old Style" w:cs="Arial"/>
          <w:color w:val="000000"/>
          <w:sz w:val="26"/>
          <w:szCs w:val="26"/>
          <w:lang w:bidi="he-IL"/>
        </w:rPr>
      </w:pPr>
      <w:r>
        <w:rPr>
          <w:rFonts w:ascii="Bookman Old Style" w:eastAsia="Times New Roman" w:hAnsi="Bookman Old Style" w:cs="Arial"/>
          <w:color w:val="000000"/>
          <w:sz w:val="26"/>
          <w:szCs w:val="26"/>
          <w:lang w:bidi="he-IL"/>
        </w:rPr>
        <w:t>Καθίσταται σαφές, υπό το φως των πιο πάνω, πως σ</w:t>
      </w:r>
      <w:r w:rsidR="00EC41FB">
        <w:rPr>
          <w:rFonts w:ascii="Bookman Old Style" w:eastAsia="Times New Roman" w:hAnsi="Bookman Old Style" w:cs="Arial"/>
          <w:color w:val="000000"/>
          <w:sz w:val="26"/>
          <w:szCs w:val="26"/>
          <w:lang w:bidi="he-IL"/>
        </w:rPr>
        <w:t xml:space="preserve">υμφωνώ με τα όσα ανέφερε ο κ. </w:t>
      </w:r>
      <w:proofErr w:type="spellStart"/>
      <w:r w:rsidR="00EC41FB">
        <w:rPr>
          <w:rFonts w:ascii="Bookman Old Style" w:eastAsia="Times New Roman" w:hAnsi="Bookman Old Style" w:cs="Arial"/>
          <w:color w:val="000000"/>
          <w:sz w:val="26"/>
          <w:szCs w:val="26"/>
          <w:lang w:bidi="he-IL"/>
        </w:rPr>
        <w:t>Κάρνος</w:t>
      </w:r>
      <w:proofErr w:type="spellEnd"/>
      <w:r w:rsidR="00EC41FB">
        <w:rPr>
          <w:rFonts w:ascii="Bookman Old Style" w:eastAsia="Times New Roman" w:hAnsi="Bookman Old Style" w:cs="Arial"/>
          <w:color w:val="000000"/>
          <w:sz w:val="26"/>
          <w:szCs w:val="26"/>
          <w:lang w:bidi="he-IL"/>
        </w:rPr>
        <w:t xml:space="preserve"> και διαφωνώ, με κάθε σεβασμό, με τις θέσεις που υποστήριξε ο κ. Χρίστου.  Διαφορετικά ενδεχομένως θα ήταν τα πράγματα</w:t>
      </w:r>
      <w:r w:rsidR="009243C4">
        <w:rPr>
          <w:rFonts w:ascii="Bookman Old Style" w:eastAsia="Times New Roman" w:hAnsi="Bookman Old Style" w:cs="Arial"/>
          <w:color w:val="000000"/>
          <w:sz w:val="26"/>
          <w:szCs w:val="26"/>
          <w:lang w:bidi="he-IL"/>
        </w:rPr>
        <w:t>,</w:t>
      </w:r>
      <w:r w:rsidR="00EC41FB">
        <w:rPr>
          <w:rFonts w:ascii="Bookman Old Style" w:eastAsia="Times New Roman" w:hAnsi="Bookman Old Style" w:cs="Arial"/>
          <w:color w:val="000000"/>
          <w:sz w:val="26"/>
          <w:szCs w:val="26"/>
          <w:lang w:bidi="he-IL"/>
        </w:rPr>
        <w:t xml:space="preserve"> εάν στο έγγραφο που κράτησε το κατώτερο Δικαστήριο</w:t>
      </w:r>
      <w:r w:rsidR="00840A65">
        <w:rPr>
          <w:rFonts w:ascii="Bookman Old Style" w:eastAsia="Times New Roman" w:hAnsi="Bookman Old Style" w:cs="Arial"/>
          <w:color w:val="000000"/>
          <w:sz w:val="26"/>
          <w:szCs w:val="26"/>
          <w:lang w:bidi="he-IL"/>
        </w:rPr>
        <w:t>,</w:t>
      </w:r>
      <w:r w:rsidR="00EC41FB">
        <w:rPr>
          <w:rFonts w:ascii="Bookman Old Style" w:eastAsia="Times New Roman" w:hAnsi="Bookman Old Style" w:cs="Arial"/>
          <w:color w:val="000000"/>
          <w:sz w:val="26"/>
          <w:szCs w:val="26"/>
          <w:lang w:bidi="he-IL"/>
        </w:rPr>
        <w:t xml:space="preserve"> είχε διαγρ</w:t>
      </w:r>
      <w:r>
        <w:rPr>
          <w:rFonts w:ascii="Bookman Old Style" w:eastAsia="Times New Roman" w:hAnsi="Bookman Old Style" w:cs="Arial"/>
          <w:color w:val="000000"/>
          <w:sz w:val="26"/>
          <w:szCs w:val="26"/>
          <w:lang w:bidi="he-IL"/>
        </w:rPr>
        <w:t>άψει τ</w:t>
      </w:r>
      <w:r w:rsidR="00EC41FB">
        <w:rPr>
          <w:rFonts w:ascii="Bookman Old Style" w:eastAsia="Times New Roman" w:hAnsi="Bookman Old Style" w:cs="Arial"/>
          <w:color w:val="000000"/>
          <w:sz w:val="26"/>
          <w:szCs w:val="26"/>
          <w:lang w:bidi="he-IL"/>
        </w:rPr>
        <w:t xml:space="preserve">η λέξη </w:t>
      </w:r>
      <w:r w:rsidR="00EC41FB" w:rsidRPr="00EC41FB">
        <w:rPr>
          <w:rFonts w:ascii="Bookman Old Style" w:eastAsia="Times New Roman" w:hAnsi="Bookman Old Style" w:cs="Arial"/>
          <w:i/>
          <w:iCs/>
          <w:color w:val="000000"/>
          <w:sz w:val="26"/>
          <w:szCs w:val="26"/>
          <w:lang w:bidi="he-IL"/>
        </w:rPr>
        <w:t>«</w:t>
      </w:r>
      <w:r w:rsidR="006B3FB8">
        <w:rPr>
          <w:rFonts w:ascii="Bookman Old Style" w:eastAsia="Times New Roman" w:hAnsi="Bookman Old Style" w:cs="Arial"/>
          <w:i/>
          <w:iCs/>
          <w:color w:val="000000"/>
          <w:sz w:val="26"/>
          <w:szCs w:val="26"/>
          <w:lang w:bidi="he-IL"/>
        </w:rPr>
        <w:t>Έ</w:t>
      </w:r>
      <w:r w:rsidR="00EC41FB" w:rsidRPr="00EC41FB">
        <w:rPr>
          <w:rFonts w:ascii="Bookman Old Style" w:eastAsia="Times New Roman" w:hAnsi="Bookman Old Style" w:cs="Arial"/>
          <w:i/>
          <w:iCs/>
          <w:color w:val="000000"/>
          <w:sz w:val="26"/>
          <w:szCs w:val="26"/>
          <w:lang w:bidi="he-IL"/>
        </w:rPr>
        <w:t>χω</w:t>
      </w:r>
      <w:r w:rsidR="00EC41FB">
        <w:rPr>
          <w:rFonts w:ascii="Bookman Old Style" w:eastAsia="Times New Roman" w:hAnsi="Bookman Old Style" w:cs="Arial"/>
          <w:color w:val="000000"/>
          <w:sz w:val="26"/>
          <w:szCs w:val="26"/>
          <w:lang w:bidi="he-IL"/>
        </w:rPr>
        <w:t xml:space="preserve">», οπότε σε τέτοια περίπτωση θα είχαμε δύο έγγραφα με αντικρουόμενο περιεχόμενο.  </w:t>
      </w:r>
    </w:p>
    <w:p w14:paraId="72465B34" w14:textId="77777777" w:rsidR="00EC41FB" w:rsidRDefault="00EC41FB" w:rsidP="00EC41FB">
      <w:pPr>
        <w:spacing w:line="480" w:lineRule="auto"/>
        <w:ind w:firstLine="284"/>
        <w:rPr>
          <w:rFonts w:ascii="Bookman Old Style" w:eastAsia="Times New Roman" w:hAnsi="Bookman Old Style" w:cs="Arial"/>
          <w:color w:val="000000"/>
          <w:sz w:val="26"/>
          <w:szCs w:val="26"/>
          <w:lang w:bidi="he-IL"/>
        </w:rPr>
      </w:pPr>
    </w:p>
    <w:p w14:paraId="3A772CD8" w14:textId="3192E947" w:rsidR="00840A65" w:rsidRDefault="009243C4" w:rsidP="00840A65">
      <w:pPr>
        <w:spacing w:line="480" w:lineRule="auto"/>
        <w:ind w:firstLine="284"/>
        <w:rPr>
          <w:rFonts w:ascii="Bookman Old Style" w:eastAsia="Times New Roman" w:hAnsi="Bookman Old Style" w:cs="Arial"/>
          <w:color w:val="000000"/>
          <w:sz w:val="26"/>
          <w:szCs w:val="26"/>
          <w:lang w:bidi="he-IL"/>
        </w:rPr>
      </w:pPr>
      <w:r>
        <w:rPr>
          <w:rFonts w:ascii="Bookman Old Style" w:eastAsia="Times New Roman" w:hAnsi="Bookman Old Style" w:cs="Arial"/>
          <w:color w:val="000000"/>
          <w:sz w:val="26"/>
          <w:szCs w:val="26"/>
          <w:lang w:bidi="he-IL"/>
        </w:rPr>
        <w:t xml:space="preserve">Εν κατακλείδι, </w:t>
      </w:r>
      <w:r w:rsidR="00840A65">
        <w:rPr>
          <w:rFonts w:ascii="Bookman Old Style" w:eastAsia="Times New Roman" w:hAnsi="Bookman Old Style" w:cs="Arial"/>
          <w:color w:val="000000"/>
          <w:sz w:val="26"/>
          <w:szCs w:val="26"/>
          <w:lang w:bidi="he-IL"/>
        </w:rPr>
        <w:t xml:space="preserve">η αίτηση σε σχέση με το ένταλμα σύλληψης απορρίπτεται.  </w:t>
      </w:r>
    </w:p>
    <w:p w14:paraId="25DC1215" w14:textId="77777777" w:rsidR="00840A65" w:rsidRDefault="00840A65" w:rsidP="00840A65">
      <w:pPr>
        <w:spacing w:line="480" w:lineRule="auto"/>
        <w:ind w:firstLine="284"/>
        <w:rPr>
          <w:rFonts w:ascii="Bookman Old Style" w:eastAsia="Times New Roman" w:hAnsi="Bookman Old Style" w:cs="Arial"/>
          <w:color w:val="000000"/>
          <w:sz w:val="26"/>
          <w:szCs w:val="26"/>
          <w:lang w:bidi="he-IL"/>
        </w:rPr>
      </w:pPr>
    </w:p>
    <w:p w14:paraId="49000826" w14:textId="0B99950F" w:rsidR="00EC41FB" w:rsidRDefault="00840A65" w:rsidP="00840A65">
      <w:pPr>
        <w:spacing w:line="480" w:lineRule="auto"/>
        <w:ind w:firstLine="284"/>
        <w:rPr>
          <w:rFonts w:ascii="Bookman Old Style" w:eastAsia="Times New Roman" w:hAnsi="Bookman Old Style" w:cs="Arial"/>
          <w:color w:val="000000"/>
          <w:sz w:val="26"/>
          <w:szCs w:val="26"/>
          <w:lang w:bidi="he-IL"/>
        </w:rPr>
      </w:pPr>
      <w:r>
        <w:rPr>
          <w:rFonts w:ascii="Bookman Old Style" w:eastAsia="Times New Roman" w:hAnsi="Bookman Old Style" w:cs="Arial"/>
          <w:color w:val="000000"/>
          <w:sz w:val="26"/>
          <w:szCs w:val="26"/>
          <w:lang w:bidi="he-IL"/>
        </w:rPr>
        <w:t>Όσον αφορά στο ένταλμα έρευνας, η</w:t>
      </w:r>
      <w:r w:rsidR="006D4766">
        <w:rPr>
          <w:rFonts w:ascii="Bookman Old Style" w:eastAsia="Times New Roman" w:hAnsi="Bookman Old Style" w:cs="Arial"/>
          <w:color w:val="000000"/>
          <w:sz w:val="26"/>
          <w:szCs w:val="26"/>
          <w:lang w:bidi="he-IL"/>
        </w:rPr>
        <w:t xml:space="preserve"> </w:t>
      </w:r>
      <w:r w:rsidR="006B3FB8">
        <w:rPr>
          <w:rFonts w:ascii="Bookman Old Style" w:eastAsia="Times New Roman" w:hAnsi="Bookman Old Style" w:cs="Arial"/>
          <w:color w:val="000000"/>
          <w:sz w:val="26"/>
          <w:szCs w:val="26"/>
          <w:lang w:bidi="he-IL"/>
        </w:rPr>
        <w:t>αδιαμφισβήτητη αβεβαιότητα σε σχέση με το περιεχόμεν</w:t>
      </w:r>
      <w:r>
        <w:rPr>
          <w:rFonts w:ascii="Bookman Old Style" w:eastAsia="Times New Roman" w:hAnsi="Bookman Old Style" w:cs="Arial"/>
          <w:color w:val="000000"/>
          <w:sz w:val="26"/>
          <w:szCs w:val="26"/>
          <w:lang w:bidi="he-IL"/>
        </w:rPr>
        <w:t>ό</w:t>
      </w:r>
      <w:r w:rsidR="006B3FB8">
        <w:rPr>
          <w:rFonts w:ascii="Bookman Old Style" w:eastAsia="Times New Roman" w:hAnsi="Bookman Old Style" w:cs="Arial"/>
          <w:color w:val="000000"/>
          <w:sz w:val="26"/>
          <w:szCs w:val="26"/>
          <w:lang w:bidi="he-IL"/>
        </w:rPr>
        <w:t xml:space="preserve"> του, οδηγεί σε ακύρωσή του</w:t>
      </w:r>
      <w:r>
        <w:rPr>
          <w:rFonts w:ascii="Bookman Old Style" w:eastAsia="Times New Roman" w:hAnsi="Bookman Old Style" w:cs="Arial"/>
          <w:color w:val="000000"/>
          <w:sz w:val="26"/>
          <w:szCs w:val="26"/>
          <w:lang w:bidi="he-IL"/>
        </w:rPr>
        <w:t>, και αυτό ακυρώνεται.</w:t>
      </w:r>
      <w:r w:rsidR="006B3FB8">
        <w:rPr>
          <w:rFonts w:ascii="Bookman Old Style" w:eastAsia="Times New Roman" w:hAnsi="Bookman Old Style" w:cs="Arial"/>
          <w:color w:val="000000"/>
          <w:sz w:val="26"/>
          <w:szCs w:val="26"/>
          <w:lang w:bidi="he-IL"/>
        </w:rPr>
        <w:t xml:space="preserve"> </w:t>
      </w:r>
    </w:p>
    <w:p w14:paraId="5074C487" w14:textId="77777777" w:rsidR="00840A65" w:rsidRDefault="00840A65" w:rsidP="00EC41FB">
      <w:pPr>
        <w:spacing w:line="480" w:lineRule="auto"/>
        <w:ind w:firstLine="284"/>
        <w:rPr>
          <w:rFonts w:ascii="Bookman Old Style" w:eastAsia="Times New Roman" w:hAnsi="Bookman Old Style" w:cs="Arial"/>
          <w:color w:val="000000"/>
          <w:sz w:val="26"/>
          <w:szCs w:val="26"/>
          <w:lang w:bidi="he-IL"/>
        </w:rPr>
      </w:pPr>
    </w:p>
    <w:p w14:paraId="3DFD3A34" w14:textId="1DF80F6F" w:rsidR="00EC41FB" w:rsidRDefault="00EC41FB" w:rsidP="00EC41FB">
      <w:pPr>
        <w:spacing w:line="480" w:lineRule="auto"/>
        <w:ind w:firstLine="284"/>
        <w:rPr>
          <w:rFonts w:ascii="Bookman Old Style" w:eastAsia="Times New Roman" w:hAnsi="Bookman Old Style" w:cs="Arial"/>
          <w:color w:val="000000"/>
          <w:sz w:val="26"/>
          <w:szCs w:val="26"/>
          <w:lang w:bidi="he-IL"/>
        </w:rPr>
      </w:pPr>
      <w:r>
        <w:rPr>
          <w:rFonts w:ascii="Bookman Old Style" w:eastAsia="Times New Roman" w:hAnsi="Bookman Old Style" w:cs="Arial"/>
          <w:color w:val="000000"/>
          <w:sz w:val="26"/>
          <w:szCs w:val="26"/>
          <w:lang w:bidi="he-IL"/>
        </w:rPr>
        <w:t xml:space="preserve">Επιδικάζονται υπέρ του αιτητή συμφωνηθέντα έξοδα €900, τα οποία είναι μόνο τα πραγματικά.  </w:t>
      </w:r>
    </w:p>
    <w:p w14:paraId="0ED19A4B" w14:textId="77777777" w:rsidR="006B3FB8" w:rsidRDefault="006B3FB8" w:rsidP="00EC41FB">
      <w:pPr>
        <w:spacing w:line="480" w:lineRule="auto"/>
        <w:ind w:firstLine="284"/>
        <w:rPr>
          <w:rFonts w:ascii="Bookman Old Style" w:eastAsia="Times New Roman" w:hAnsi="Bookman Old Style" w:cs="Arial"/>
          <w:color w:val="000000"/>
          <w:sz w:val="26"/>
          <w:szCs w:val="26"/>
          <w:lang w:bidi="he-IL"/>
        </w:rPr>
      </w:pPr>
    </w:p>
    <w:p w14:paraId="03E40267" w14:textId="1A18DA55" w:rsidR="00EC41FB" w:rsidRDefault="00EC41FB" w:rsidP="00EC41FB">
      <w:pPr>
        <w:spacing w:line="480" w:lineRule="auto"/>
        <w:ind w:firstLine="284"/>
        <w:rPr>
          <w:rFonts w:ascii="Bookman Old Style" w:eastAsia="Times New Roman" w:hAnsi="Bookman Old Style" w:cs="Arial"/>
          <w:color w:val="000000"/>
          <w:sz w:val="26"/>
          <w:szCs w:val="26"/>
          <w:lang w:bidi="he-IL"/>
        </w:rPr>
      </w:pPr>
      <w:r>
        <w:rPr>
          <w:rFonts w:ascii="Bookman Old Style" w:eastAsia="Times New Roman" w:hAnsi="Bookman Old Style" w:cs="Arial"/>
          <w:color w:val="000000"/>
          <w:sz w:val="26"/>
          <w:szCs w:val="26"/>
          <w:lang w:bidi="he-IL"/>
        </w:rPr>
        <w:t xml:space="preserve">Τελειώνοντας, θα πρέπει να επαινέσω τη στάση και των δύο </w:t>
      </w:r>
      <w:proofErr w:type="spellStart"/>
      <w:r>
        <w:rPr>
          <w:rFonts w:ascii="Bookman Old Style" w:eastAsia="Times New Roman" w:hAnsi="Bookman Old Style" w:cs="Arial"/>
          <w:color w:val="000000"/>
          <w:sz w:val="26"/>
          <w:szCs w:val="26"/>
          <w:lang w:bidi="he-IL"/>
        </w:rPr>
        <w:t>ευπαίδευτων</w:t>
      </w:r>
      <w:proofErr w:type="spellEnd"/>
      <w:r>
        <w:rPr>
          <w:rFonts w:ascii="Bookman Old Style" w:eastAsia="Times New Roman" w:hAnsi="Bookman Old Style" w:cs="Arial"/>
          <w:color w:val="000000"/>
          <w:sz w:val="26"/>
          <w:szCs w:val="26"/>
          <w:lang w:bidi="he-IL"/>
        </w:rPr>
        <w:t xml:space="preserve"> συνηγόρων</w:t>
      </w:r>
      <w:r w:rsidR="006B3FB8">
        <w:rPr>
          <w:rFonts w:ascii="Bookman Old Style" w:eastAsia="Times New Roman" w:hAnsi="Bookman Old Style" w:cs="Arial"/>
          <w:color w:val="000000"/>
          <w:sz w:val="26"/>
          <w:szCs w:val="26"/>
          <w:lang w:bidi="he-IL"/>
        </w:rPr>
        <w:t>,</w:t>
      </w:r>
      <w:r>
        <w:rPr>
          <w:rFonts w:ascii="Bookman Old Style" w:eastAsia="Times New Roman" w:hAnsi="Bookman Old Style" w:cs="Arial"/>
          <w:color w:val="000000"/>
          <w:sz w:val="26"/>
          <w:szCs w:val="26"/>
          <w:lang w:bidi="he-IL"/>
        </w:rPr>
        <w:t xml:space="preserve"> οι οποίοι, αποφεύγοντας αχρείαστη αντιπαλότητα, επικεντρώθηκαν στα ουσιώδη. Η στάση τους αυτή επεκτάθηκε και στα έξοδα της διαδικασίας, τα οποία και συμφώνησαν.  </w:t>
      </w:r>
    </w:p>
    <w:p w14:paraId="1F89D55B" w14:textId="77777777" w:rsidR="00840A65" w:rsidRDefault="00840A65" w:rsidP="00EC41FB">
      <w:pPr>
        <w:spacing w:line="480" w:lineRule="auto"/>
        <w:ind w:firstLine="284"/>
        <w:rPr>
          <w:rFonts w:ascii="Bookman Old Style" w:eastAsia="Times New Roman" w:hAnsi="Bookman Old Style" w:cs="Arial"/>
          <w:color w:val="000000"/>
          <w:sz w:val="26"/>
          <w:szCs w:val="26"/>
          <w:lang w:bidi="he-IL"/>
        </w:rPr>
      </w:pPr>
    </w:p>
    <w:p w14:paraId="5BC5FACF" w14:textId="77777777" w:rsidR="00D815BD" w:rsidRDefault="00D815BD" w:rsidP="00EC41FB">
      <w:pPr>
        <w:spacing w:line="480" w:lineRule="auto"/>
        <w:ind w:firstLine="284"/>
        <w:rPr>
          <w:rFonts w:ascii="Bookman Old Style" w:eastAsia="Times New Roman" w:hAnsi="Bookman Old Style" w:cs="Arial"/>
          <w:color w:val="000000"/>
          <w:sz w:val="26"/>
          <w:szCs w:val="26"/>
          <w:lang w:bidi="he-IL"/>
        </w:rPr>
      </w:pPr>
    </w:p>
    <w:p w14:paraId="7BC4ED0F" w14:textId="77777777" w:rsidR="00D829F2" w:rsidRDefault="00D829F2" w:rsidP="00EC41FB">
      <w:pPr>
        <w:spacing w:line="480" w:lineRule="auto"/>
        <w:ind w:firstLine="284"/>
        <w:rPr>
          <w:rFonts w:ascii="Bookman Old Style" w:eastAsia="Times New Roman" w:hAnsi="Bookman Old Style" w:cs="Arial"/>
          <w:color w:val="000000"/>
          <w:sz w:val="26"/>
          <w:szCs w:val="26"/>
          <w:lang w:bidi="he-IL"/>
        </w:rPr>
      </w:pPr>
    </w:p>
    <w:p w14:paraId="60178021" w14:textId="77777777" w:rsidR="00130C37" w:rsidRDefault="00130C37" w:rsidP="00130C37">
      <w:pPr>
        <w:spacing w:line="480" w:lineRule="auto"/>
        <w:ind w:firstLine="284"/>
        <w:rPr>
          <w:rFonts w:ascii="Bookman Old Style" w:hAnsi="Bookman Old Style" w:cs="Times New Roman"/>
          <w:sz w:val="26"/>
          <w:szCs w:val="26"/>
        </w:rPr>
      </w:pPr>
      <w:r>
        <w:rPr>
          <w:rFonts w:ascii="Bookman Old Style" w:hAnsi="Bookman Old Style" w:cs="Times New Roman"/>
          <w:bCs/>
          <w:color w:val="000000"/>
          <w:sz w:val="26"/>
          <w:szCs w:val="26"/>
        </w:rPr>
        <w:t xml:space="preserve">     </w:t>
      </w:r>
      <w:r w:rsidRPr="00BB4091">
        <w:rPr>
          <w:rFonts w:ascii="Bookman Old Style" w:hAnsi="Bookman Old Style" w:cs="Times New Roman"/>
          <w:bCs/>
          <w:color w:val="000000"/>
          <w:sz w:val="26"/>
          <w:szCs w:val="26"/>
        </w:rPr>
        <w:t xml:space="preserve"> </w:t>
      </w:r>
      <w:r>
        <w:rPr>
          <w:rFonts w:ascii="Bookman Old Style" w:hAnsi="Bookman Old Style" w:cs="Times New Roman"/>
          <w:sz w:val="26"/>
          <w:szCs w:val="26"/>
        </w:rPr>
        <w:tab/>
      </w:r>
      <w:r>
        <w:rPr>
          <w:rFonts w:ascii="Bookman Old Style" w:hAnsi="Bookman Old Style" w:cs="Times New Roman"/>
          <w:sz w:val="26"/>
          <w:szCs w:val="26"/>
        </w:rPr>
        <w:tab/>
      </w:r>
      <w:r>
        <w:rPr>
          <w:rFonts w:ascii="Bookman Old Style" w:hAnsi="Bookman Old Style" w:cs="Times New Roman"/>
          <w:sz w:val="26"/>
          <w:szCs w:val="26"/>
        </w:rPr>
        <w:tab/>
      </w:r>
      <w:r>
        <w:rPr>
          <w:rFonts w:ascii="Bookman Old Style" w:hAnsi="Bookman Old Style" w:cs="Times New Roman"/>
          <w:sz w:val="26"/>
          <w:szCs w:val="26"/>
        </w:rPr>
        <w:tab/>
      </w:r>
      <w:r>
        <w:rPr>
          <w:rFonts w:ascii="Bookman Old Style" w:hAnsi="Bookman Old Style" w:cs="Times New Roman"/>
          <w:sz w:val="26"/>
          <w:szCs w:val="26"/>
        </w:rPr>
        <w:tab/>
        <w:t xml:space="preserve">     </w:t>
      </w:r>
      <w:r w:rsidRPr="00703724">
        <w:rPr>
          <w:rFonts w:ascii="Bookman Old Style" w:hAnsi="Bookman Old Style" w:cs="Times New Roman"/>
          <w:sz w:val="26"/>
          <w:szCs w:val="26"/>
        </w:rPr>
        <w:t>Ι. ΙΩΑΝΝΙΔΗΣ, Δ.</w:t>
      </w:r>
    </w:p>
    <w:p w14:paraId="6FD222DC" w14:textId="77777777" w:rsidR="00D815BD" w:rsidRDefault="00D815BD" w:rsidP="00130C37">
      <w:pPr>
        <w:spacing w:line="480" w:lineRule="auto"/>
        <w:ind w:firstLine="284"/>
        <w:rPr>
          <w:rFonts w:ascii="Bookman Old Style" w:hAnsi="Bookman Old Style" w:cs="Times New Roman"/>
          <w:sz w:val="26"/>
          <w:szCs w:val="26"/>
        </w:rPr>
      </w:pPr>
    </w:p>
    <w:p w14:paraId="16221B9F" w14:textId="77777777" w:rsidR="00D815BD" w:rsidRDefault="00D815BD" w:rsidP="00130C37">
      <w:pPr>
        <w:spacing w:line="480" w:lineRule="auto"/>
        <w:ind w:firstLine="284"/>
        <w:rPr>
          <w:rFonts w:ascii="Bookman Old Style" w:hAnsi="Bookman Old Style" w:cs="Times New Roman"/>
          <w:sz w:val="26"/>
          <w:szCs w:val="26"/>
        </w:rPr>
      </w:pPr>
    </w:p>
    <w:p w14:paraId="16E8AD1C" w14:textId="77777777" w:rsidR="00D829F2" w:rsidRDefault="00D829F2" w:rsidP="00130C37">
      <w:pPr>
        <w:spacing w:line="480" w:lineRule="auto"/>
        <w:ind w:firstLine="284"/>
        <w:rPr>
          <w:rFonts w:ascii="Bookman Old Style" w:hAnsi="Bookman Old Style" w:cs="Times New Roman"/>
          <w:sz w:val="26"/>
          <w:szCs w:val="26"/>
        </w:rPr>
      </w:pPr>
    </w:p>
    <w:p w14:paraId="7E0AFB0F" w14:textId="77777777" w:rsidR="00840A65" w:rsidRDefault="00840A65" w:rsidP="00130C37">
      <w:pPr>
        <w:spacing w:line="480" w:lineRule="auto"/>
        <w:ind w:firstLine="284"/>
        <w:rPr>
          <w:rFonts w:ascii="Bookman Old Style" w:hAnsi="Bookman Old Style" w:cs="Times New Roman"/>
          <w:sz w:val="26"/>
          <w:szCs w:val="26"/>
        </w:rPr>
      </w:pPr>
    </w:p>
    <w:p w14:paraId="0AC6C51B" w14:textId="77777777" w:rsidR="00840A65" w:rsidRDefault="00840A65" w:rsidP="00130C37">
      <w:pPr>
        <w:spacing w:line="480" w:lineRule="auto"/>
        <w:ind w:firstLine="284"/>
        <w:rPr>
          <w:rFonts w:ascii="Bookman Old Style" w:hAnsi="Bookman Old Style" w:cs="Times New Roman"/>
          <w:sz w:val="26"/>
          <w:szCs w:val="26"/>
        </w:rPr>
      </w:pPr>
    </w:p>
    <w:p w14:paraId="009B5FFD" w14:textId="77777777" w:rsidR="00130C37" w:rsidRDefault="00130C37" w:rsidP="00130C37">
      <w:pPr>
        <w:spacing w:line="240" w:lineRule="auto"/>
        <w:ind w:firstLine="284"/>
        <w:rPr>
          <w:rFonts w:ascii="Bookman Old Style" w:hAnsi="Bookman Old Style" w:cs="Times New Roman"/>
          <w:sz w:val="26"/>
          <w:szCs w:val="26"/>
        </w:rPr>
      </w:pPr>
    </w:p>
    <w:p w14:paraId="63BE12E6" w14:textId="77777777" w:rsidR="00130C37" w:rsidRPr="004C5510" w:rsidRDefault="00130C37" w:rsidP="00130C37">
      <w:pPr>
        <w:rPr>
          <w:rFonts w:ascii="Bookman Old Style" w:hAnsi="Bookman Old Style" w:cs="Times New Roman"/>
          <w:i/>
          <w:iCs/>
          <w:sz w:val="14"/>
          <w:szCs w:val="14"/>
        </w:rPr>
      </w:pPr>
      <w:r w:rsidRPr="004C5510">
        <w:rPr>
          <w:rFonts w:ascii="Bookman Old Style" w:hAnsi="Bookman Old Style" w:cs="Times New Roman"/>
          <w:i/>
          <w:iCs/>
          <w:sz w:val="14"/>
          <w:szCs w:val="14"/>
        </w:rPr>
        <w:t>/</w:t>
      </w:r>
      <w:proofErr w:type="spellStart"/>
      <w:r w:rsidRPr="004C5510">
        <w:rPr>
          <w:rFonts w:ascii="Bookman Old Style" w:hAnsi="Bookman Old Style" w:cs="Times New Roman"/>
          <w:i/>
          <w:iCs/>
          <w:sz w:val="14"/>
          <w:szCs w:val="14"/>
        </w:rPr>
        <w:t>ΣΓεωργίου</w:t>
      </w:r>
      <w:proofErr w:type="spellEnd"/>
      <w:r w:rsidRPr="004C5510">
        <w:rPr>
          <w:rFonts w:ascii="Bookman Old Style" w:hAnsi="Bookman Old Style" w:cs="Times New Roman"/>
          <w:i/>
          <w:iCs/>
          <w:sz w:val="14"/>
          <w:szCs w:val="14"/>
        </w:rPr>
        <w:t xml:space="preserve"> </w:t>
      </w:r>
    </w:p>
    <w:p w14:paraId="0DE7DEEB" w14:textId="77777777" w:rsidR="00130C37" w:rsidRPr="00D169BF" w:rsidRDefault="00130C37" w:rsidP="00130C37">
      <w:pPr>
        <w:ind w:firstLine="284"/>
        <w:rPr>
          <w:rFonts w:ascii="Bookman Old Style" w:hAnsi="Bookman Old Style"/>
          <w:sz w:val="26"/>
          <w:szCs w:val="26"/>
        </w:rPr>
      </w:pPr>
    </w:p>
    <w:p w14:paraId="135FA8C1" w14:textId="77777777" w:rsidR="00130C37" w:rsidRDefault="00130C37" w:rsidP="00130C37">
      <w:pPr>
        <w:spacing w:line="480" w:lineRule="auto"/>
        <w:ind w:firstLine="284"/>
        <w:rPr>
          <w:rFonts w:ascii="Bookman Old Style" w:hAnsi="Bookman Old Style" w:cs="Times New Roman"/>
          <w:bCs/>
          <w:color w:val="000000"/>
          <w:sz w:val="26"/>
          <w:szCs w:val="26"/>
        </w:rPr>
      </w:pPr>
    </w:p>
    <w:p w14:paraId="57D99D3F" w14:textId="77777777" w:rsidR="00130C37" w:rsidRDefault="00130C37" w:rsidP="00130C37">
      <w:pPr>
        <w:spacing w:line="480" w:lineRule="auto"/>
        <w:ind w:firstLine="284"/>
        <w:rPr>
          <w:rFonts w:ascii="Bookman Old Style" w:hAnsi="Bookman Old Style" w:cs="Times New Roman"/>
          <w:bCs/>
          <w:color w:val="000000"/>
          <w:sz w:val="26"/>
          <w:szCs w:val="26"/>
        </w:rPr>
      </w:pPr>
    </w:p>
    <w:p w14:paraId="52726F60" w14:textId="77777777" w:rsidR="00130C37" w:rsidRPr="0061386D" w:rsidRDefault="00130C37" w:rsidP="00130C37">
      <w:pPr>
        <w:spacing w:line="480" w:lineRule="auto"/>
        <w:ind w:firstLine="284"/>
        <w:rPr>
          <w:rFonts w:ascii="Bookman Old Style" w:hAnsi="Bookman Old Style" w:cs="Times New Roman"/>
          <w:bCs/>
          <w:color w:val="000000"/>
          <w:sz w:val="26"/>
          <w:szCs w:val="26"/>
        </w:rPr>
      </w:pPr>
    </w:p>
    <w:p w14:paraId="0B278886" w14:textId="77777777" w:rsidR="00130C37" w:rsidRDefault="00130C37" w:rsidP="00130C37">
      <w:pPr>
        <w:spacing w:line="480" w:lineRule="auto"/>
        <w:ind w:firstLine="284"/>
        <w:rPr>
          <w:rFonts w:ascii="Bookman Old Style" w:hAnsi="Bookman Old Style" w:cs="Times New Roman"/>
          <w:bCs/>
          <w:color w:val="000000"/>
          <w:sz w:val="26"/>
          <w:szCs w:val="26"/>
        </w:rPr>
      </w:pPr>
    </w:p>
    <w:p w14:paraId="06AD3D92" w14:textId="77777777" w:rsidR="00130C37" w:rsidRDefault="00130C37" w:rsidP="00130C37">
      <w:pPr>
        <w:spacing w:line="480" w:lineRule="auto"/>
        <w:ind w:firstLine="284"/>
        <w:rPr>
          <w:rFonts w:ascii="Bookman Old Style" w:hAnsi="Bookman Old Style" w:cs="Times New Roman"/>
          <w:bCs/>
          <w:color w:val="000000"/>
          <w:sz w:val="26"/>
          <w:szCs w:val="26"/>
        </w:rPr>
      </w:pPr>
    </w:p>
    <w:p w14:paraId="3F1FC90E" w14:textId="77777777" w:rsidR="00130C37" w:rsidRDefault="00130C37" w:rsidP="00130C37">
      <w:pPr>
        <w:spacing w:line="480" w:lineRule="auto"/>
        <w:ind w:firstLine="284"/>
        <w:rPr>
          <w:rFonts w:ascii="Bookman Old Style" w:hAnsi="Bookman Old Style" w:cs="Times New Roman"/>
          <w:bCs/>
          <w:color w:val="000000"/>
          <w:sz w:val="26"/>
          <w:szCs w:val="26"/>
        </w:rPr>
      </w:pPr>
    </w:p>
    <w:p w14:paraId="4170EEB6" w14:textId="77777777" w:rsidR="00130C37" w:rsidRDefault="00130C37" w:rsidP="00130C37">
      <w:pPr>
        <w:spacing w:line="480" w:lineRule="auto"/>
        <w:ind w:firstLine="284"/>
        <w:rPr>
          <w:rFonts w:ascii="Bookman Old Style" w:hAnsi="Bookman Old Style" w:cs="Times New Roman"/>
          <w:bCs/>
          <w:color w:val="000000"/>
          <w:sz w:val="26"/>
          <w:szCs w:val="26"/>
        </w:rPr>
      </w:pPr>
    </w:p>
    <w:p w14:paraId="248280AE" w14:textId="77777777" w:rsidR="00130C37" w:rsidRDefault="00130C37" w:rsidP="00130C37">
      <w:pPr>
        <w:spacing w:line="480" w:lineRule="auto"/>
        <w:ind w:firstLine="284"/>
        <w:rPr>
          <w:rFonts w:ascii="Bookman Old Style" w:hAnsi="Bookman Old Style" w:cs="Times New Roman"/>
          <w:bCs/>
          <w:color w:val="000000"/>
          <w:sz w:val="26"/>
          <w:szCs w:val="26"/>
        </w:rPr>
      </w:pPr>
    </w:p>
    <w:p w14:paraId="3D8F4E68" w14:textId="77777777" w:rsidR="00130C37" w:rsidRDefault="00130C37" w:rsidP="00130C37">
      <w:pPr>
        <w:spacing w:line="480" w:lineRule="auto"/>
        <w:ind w:firstLine="284"/>
        <w:rPr>
          <w:rFonts w:ascii="Bookman Old Style" w:hAnsi="Bookman Old Style" w:cs="Times New Roman"/>
          <w:bCs/>
          <w:color w:val="000000"/>
          <w:sz w:val="26"/>
          <w:szCs w:val="26"/>
        </w:rPr>
      </w:pPr>
    </w:p>
    <w:p w14:paraId="3DBFB24A" w14:textId="77777777" w:rsidR="00130C37" w:rsidRDefault="00130C37" w:rsidP="00130C37">
      <w:pPr>
        <w:spacing w:line="480" w:lineRule="auto"/>
        <w:ind w:firstLine="284"/>
        <w:rPr>
          <w:rFonts w:ascii="Bookman Old Style" w:hAnsi="Bookman Old Style" w:cs="Times New Roman"/>
          <w:bCs/>
          <w:color w:val="000000"/>
          <w:sz w:val="26"/>
          <w:szCs w:val="26"/>
        </w:rPr>
      </w:pPr>
    </w:p>
    <w:p w14:paraId="7E2797CC" w14:textId="77777777" w:rsidR="00130C37" w:rsidRDefault="00130C37" w:rsidP="00130C37">
      <w:pPr>
        <w:spacing w:line="480" w:lineRule="auto"/>
        <w:ind w:firstLine="284"/>
        <w:rPr>
          <w:rFonts w:ascii="Bookman Old Style" w:hAnsi="Bookman Old Style" w:cs="Times New Roman"/>
          <w:bCs/>
          <w:color w:val="000000"/>
          <w:sz w:val="26"/>
          <w:szCs w:val="26"/>
        </w:rPr>
      </w:pPr>
    </w:p>
    <w:p w14:paraId="4FF761EC" w14:textId="77777777" w:rsidR="00130C37" w:rsidRDefault="00130C37" w:rsidP="00130C37">
      <w:pPr>
        <w:spacing w:line="480" w:lineRule="auto"/>
        <w:ind w:firstLine="284"/>
        <w:rPr>
          <w:rFonts w:ascii="Bookman Old Style" w:hAnsi="Bookman Old Style" w:cs="Times New Roman"/>
          <w:bCs/>
          <w:color w:val="000000"/>
          <w:sz w:val="26"/>
          <w:szCs w:val="26"/>
        </w:rPr>
      </w:pPr>
    </w:p>
    <w:p w14:paraId="60747B77" w14:textId="77777777" w:rsidR="00130C37" w:rsidRDefault="00130C37" w:rsidP="00130C37">
      <w:pPr>
        <w:spacing w:line="480" w:lineRule="auto"/>
        <w:ind w:firstLine="284"/>
        <w:rPr>
          <w:rFonts w:ascii="Bookman Old Style" w:hAnsi="Bookman Old Style" w:cs="Times New Roman"/>
          <w:bCs/>
          <w:color w:val="000000"/>
          <w:sz w:val="26"/>
          <w:szCs w:val="26"/>
        </w:rPr>
      </w:pPr>
    </w:p>
    <w:p w14:paraId="6FB1712C" w14:textId="77777777" w:rsidR="00130C37" w:rsidRDefault="00130C37" w:rsidP="00130C37">
      <w:pPr>
        <w:spacing w:line="480" w:lineRule="auto"/>
        <w:ind w:firstLine="284"/>
        <w:rPr>
          <w:rFonts w:ascii="Bookman Old Style" w:hAnsi="Bookman Old Style" w:cs="Times New Roman"/>
          <w:bCs/>
          <w:color w:val="000000"/>
          <w:sz w:val="26"/>
          <w:szCs w:val="26"/>
        </w:rPr>
      </w:pPr>
    </w:p>
    <w:p w14:paraId="054FA93D" w14:textId="77777777" w:rsidR="00130C37" w:rsidRDefault="00130C37" w:rsidP="00130C37">
      <w:pPr>
        <w:spacing w:line="480" w:lineRule="auto"/>
        <w:ind w:firstLine="284"/>
        <w:rPr>
          <w:rFonts w:ascii="Bookman Old Style" w:hAnsi="Bookman Old Style" w:cs="Times New Roman"/>
          <w:bCs/>
          <w:color w:val="000000"/>
          <w:sz w:val="26"/>
          <w:szCs w:val="26"/>
        </w:rPr>
      </w:pPr>
    </w:p>
    <w:p w14:paraId="5C1C2D33" w14:textId="77777777" w:rsidR="00130C37" w:rsidRDefault="00130C37" w:rsidP="00130C37">
      <w:pPr>
        <w:spacing w:line="480" w:lineRule="auto"/>
        <w:ind w:firstLine="284"/>
        <w:rPr>
          <w:rFonts w:ascii="Bookman Old Style" w:hAnsi="Bookman Old Style" w:cs="Times New Roman"/>
          <w:bCs/>
          <w:color w:val="000000"/>
          <w:sz w:val="26"/>
          <w:szCs w:val="26"/>
        </w:rPr>
      </w:pPr>
    </w:p>
    <w:p w14:paraId="3FFEE587" w14:textId="77777777" w:rsidR="00130C37" w:rsidRPr="00DD4224" w:rsidRDefault="00130C37" w:rsidP="00130C37"/>
    <w:p w14:paraId="30B84A61" w14:textId="77777777" w:rsidR="00130C37" w:rsidRDefault="00130C37" w:rsidP="00130C37"/>
    <w:p w14:paraId="290A3904" w14:textId="77777777" w:rsidR="00130C37" w:rsidRDefault="00130C37" w:rsidP="00130C37"/>
    <w:p w14:paraId="083A16C3" w14:textId="77777777" w:rsidR="00130C37" w:rsidRDefault="00130C37" w:rsidP="00130C37"/>
    <w:p w14:paraId="3787F52E" w14:textId="77777777" w:rsidR="00130C37" w:rsidRDefault="00130C37" w:rsidP="00130C37"/>
    <w:p w14:paraId="3536BD6B" w14:textId="77777777" w:rsidR="002F01D0" w:rsidRDefault="002F01D0"/>
    <w:sectPr w:rsidR="002F01D0" w:rsidSect="000403F4">
      <w:headerReference w:type="even" r:id="rId7"/>
      <w:headerReference w:type="default" r:id="rId8"/>
      <w:footerReference w:type="even" r:id="rId9"/>
      <w:footerReference w:type="default" r:id="rId10"/>
      <w:headerReference w:type="first" r:id="rId11"/>
      <w:footerReference w:type="first" r:id="rId12"/>
      <w:pgSz w:w="11906" w:h="16838"/>
      <w:pgMar w:top="1135" w:right="1800" w:bottom="156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21ECB" w14:textId="77777777" w:rsidR="0069737F" w:rsidRDefault="0069737F">
      <w:pPr>
        <w:spacing w:line="240" w:lineRule="auto"/>
      </w:pPr>
      <w:r>
        <w:separator/>
      </w:r>
    </w:p>
  </w:endnote>
  <w:endnote w:type="continuationSeparator" w:id="0">
    <w:p w14:paraId="4DBB33B3" w14:textId="77777777" w:rsidR="0069737F" w:rsidRDefault="006973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93109" w14:textId="77777777" w:rsidR="00F60F14" w:rsidRDefault="00F60F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391C2" w14:textId="77777777" w:rsidR="00F60F14" w:rsidRDefault="00F60F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8D723" w14:textId="77777777" w:rsidR="00F60F14" w:rsidRDefault="00F60F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30B1F7" w14:textId="77777777" w:rsidR="0069737F" w:rsidRDefault="0069737F">
      <w:pPr>
        <w:spacing w:line="240" w:lineRule="auto"/>
      </w:pPr>
      <w:r>
        <w:separator/>
      </w:r>
    </w:p>
  </w:footnote>
  <w:footnote w:type="continuationSeparator" w:id="0">
    <w:p w14:paraId="4B18CA2E" w14:textId="77777777" w:rsidR="0069737F" w:rsidRDefault="0069737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5C458" w14:textId="77777777" w:rsidR="00F60F14" w:rsidRDefault="00F60F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3117425"/>
      <w:docPartObj>
        <w:docPartGallery w:val="Page Numbers (Top of Page)"/>
        <w:docPartUnique/>
      </w:docPartObj>
    </w:sdtPr>
    <w:sdtEndPr>
      <w:rPr>
        <w:noProof/>
      </w:rPr>
    </w:sdtEndPr>
    <w:sdtContent>
      <w:p w14:paraId="65E084BB" w14:textId="77777777" w:rsidR="00F60F14" w:rsidRDefault="00000000">
        <w:pPr>
          <w:pStyle w:val="Header"/>
          <w:jc w:val="center"/>
        </w:pPr>
        <w:r>
          <w:fldChar w:fldCharType="begin"/>
        </w:r>
        <w:r>
          <w:instrText xml:space="preserve"> PAGE   \* MERGEFORMAT </w:instrText>
        </w:r>
        <w:r>
          <w:fldChar w:fldCharType="separate"/>
        </w:r>
        <w:r>
          <w:rPr>
            <w:noProof/>
          </w:rPr>
          <w:t>18</w:t>
        </w:r>
        <w:r>
          <w:rPr>
            <w:noProof/>
          </w:rPr>
          <w:fldChar w:fldCharType="end"/>
        </w:r>
      </w:p>
    </w:sdtContent>
  </w:sdt>
  <w:p w14:paraId="7150EE12" w14:textId="77777777" w:rsidR="00F60F14" w:rsidRDefault="00F60F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AE429" w14:textId="77777777" w:rsidR="00F60F14" w:rsidRDefault="00F60F1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C37"/>
    <w:rsid w:val="000B31C7"/>
    <w:rsid w:val="00130C37"/>
    <w:rsid w:val="002770BB"/>
    <w:rsid w:val="002C48F0"/>
    <w:rsid w:val="002F01D0"/>
    <w:rsid w:val="004E511A"/>
    <w:rsid w:val="0061386D"/>
    <w:rsid w:val="0069737F"/>
    <w:rsid w:val="006B3FB8"/>
    <w:rsid w:val="006D4766"/>
    <w:rsid w:val="006F2F7A"/>
    <w:rsid w:val="00713C4E"/>
    <w:rsid w:val="00840A65"/>
    <w:rsid w:val="008902E9"/>
    <w:rsid w:val="009053BE"/>
    <w:rsid w:val="009243C4"/>
    <w:rsid w:val="00925334"/>
    <w:rsid w:val="00940210"/>
    <w:rsid w:val="0097649D"/>
    <w:rsid w:val="00A27846"/>
    <w:rsid w:val="00AB7AF4"/>
    <w:rsid w:val="00B5019F"/>
    <w:rsid w:val="00B56288"/>
    <w:rsid w:val="00CC7924"/>
    <w:rsid w:val="00D05BF9"/>
    <w:rsid w:val="00D815BD"/>
    <w:rsid w:val="00D829F2"/>
    <w:rsid w:val="00EC41FB"/>
    <w:rsid w:val="00F60F14"/>
    <w:rsid w:val="00F96C17"/>
    <w:rsid w:val="00FD7556"/>
  </w:rsids>
  <m:mathPr>
    <m:mathFont m:val="Cambria Math"/>
    <m:brkBin m:val="before"/>
    <m:brkBinSub m:val="--"/>
    <m:smallFrac m:val="0"/>
    <m:dispDef/>
    <m:lMargin m:val="0"/>
    <m:rMargin m:val="0"/>
    <m:defJc m:val="centerGroup"/>
    <m:wrapIndent m:val="1440"/>
    <m:intLim m:val="subSup"/>
    <m:naryLim m:val="undOvr"/>
  </m:mathPr>
  <w:themeFontLang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3E2A5"/>
  <w15:chartTrackingRefBased/>
  <w15:docId w15:val="{30CD09DF-B8E1-490D-A616-EC33540A7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asic"/>
    <w:qFormat/>
    <w:rsid w:val="00130C37"/>
    <w:pPr>
      <w:spacing w:after="0" w:line="360" w:lineRule="auto"/>
      <w:jc w:val="both"/>
    </w:pPr>
    <w:rPr>
      <w:rFonts w:ascii="Arial" w:hAnsi="Arial"/>
      <w:kern w:val="0"/>
      <w:sz w:val="24"/>
      <w:lang w:val="el-GR" w:bidi="ar-S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0C37"/>
    <w:pPr>
      <w:tabs>
        <w:tab w:val="center" w:pos="4153"/>
        <w:tab w:val="right" w:pos="8306"/>
      </w:tabs>
      <w:spacing w:line="240" w:lineRule="auto"/>
    </w:pPr>
  </w:style>
  <w:style w:type="character" w:customStyle="1" w:styleId="HeaderChar">
    <w:name w:val="Header Char"/>
    <w:basedOn w:val="DefaultParagraphFont"/>
    <w:link w:val="Header"/>
    <w:uiPriority w:val="99"/>
    <w:rsid w:val="00130C37"/>
    <w:rPr>
      <w:rFonts w:ascii="Arial" w:hAnsi="Arial"/>
      <w:kern w:val="0"/>
      <w:sz w:val="24"/>
      <w:lang w:val="el-GR" w:bidi="ar-SA"/>
      <w14:ligatures w14:val="none"/>
    </w:rPr>
  </w:style>
  <w:style w:type="paragraph" w:styleId="Footer">
    <w:name w:val="footer"/>
    <w:basedOn w:val="Normal"/>
    <w:link w:val="FooterChar"/>
    <w:uiPriority w:val="99"/>
    <w:unhideWhenUsed/>
    <w:rsid w:val="00130C37"/>
    <w:pPr>
      <w:tabs>
        <w:tab w:val="center" w:pos="4153"/>
        <w:tab w:val="right" w:pos="8306"/>
      </w:tabs>
      <w:spacing w:line="240" w:lineRule="auto"/>
    </w:pPr>
  </w:style>
  <w:style w:type="character" w:customStyle="1" w:styleId="FooterChar">
    <w:name w:val="Footer Char"/>
    <w:basedOn w:val="DefaultParagraphFont"/>
    <w:link w:val="Footer"/>
    <w:uiPriority w:val="99"/>
    <w:rsid w:val="00130C37"/>
    <w:rPr>
      <w:rFonts w:ascii="Arial" w:hAnsi="Arial"/>
      <w:kern w:val="0"/>
      <w:sz w:val="24"/>
      <w:lang w:val="el-GR" w:bidi="ar-S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5177B7-8C50-4426-99A3-2CCB31D07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9</Pages>
  <Words>1345</Words>
  <Characters>7672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Georghiou  Stalo</dc:creator>
  <cp:keywords/>
  <dc:description/>
  <cp:lastModifiedBy>Demosthenous  Pinelopi</cp:lastModifiedBy>
  <cp:revision>17</cp:revision>
  <cp:lastPrinted>2023-12-19T06:50:00Z</cp:lastPrinted>
  <dcterms:created xsi:type="dcterms:W3CDTF">2023-12-01T06:03:00Z</dcterms:created>
  <dcterms:modified xsi:type="dcterms:W3CDTF">2023-12-20T12:54:00Z</dcterms:modified>
</cp:coreProperties>
</file>